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2D" w:rsidRDefault="00CD622D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646C9A" w:rsidRPr="00646C9A" w:rsidRDefault="00646C9A" w:rsidP="00646C9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Pr="009F2F22" w:rsidRDefault="000E7A30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Otorga</w:t>
      </w:r>
      <w:r w:rsidR="00DE7C3B">
        <w:rPr>
          <w:rFonts w:ascii="Trebuchet MS" w:hAnsi="Trebuchet MS" w:cs="Trebuchet MS"/>
          <w:sz w:val="20"/>
          <w:szCs w:val="20"/>
          <w:lang w:val="es-MX"/>
        </w:rPr>
        <w:t>r</w:t>
      </w:r>
      <w:r w:rsidR="00B215C2">
        <w:rPr>
          <w:rFonts w:ascii="Trebuchet MS" w:hAnsi="Trebuchet MS" w:cs="Trebuchet MS"/>
          <w:sz w:val="20"/>
          <w:szCs w:val="20"/>
          <w:lang w:val="es-MX"/>
        </w:rPr>
        <w:t xml:space="preserve"> estímulo económico</w:t>
      </w:r>
      <w:r w:rsidR="00F55F42">
        <w:rPr>
          <w:rFonts w:ascii="Trebuchet MS" w:hAnsi="Trebuchet MS" w:cs="Trebuchet MS"/>
          <w:sz w:val="20"/>
          <w:szCs w:val="20"/>
          <w:lang w:val="es-MX"/>
        </w:rPr>
        <w:t xml:space="preserve"> por antigüedad </w:t>
      </w:r>
      <w:r w:rsidR="00B215C2">
        <w:rPr>
          <w:rFonts w:ascii="Trebuchet MS" w:hAnsi="Trebuchet MS" w:cs="Trebuchet MS"/>
          <w:sz w:val="20"/>
          <w:szCs w:val="20"/>
          <w:lang w:val="es-MX"/>
        </w:rPr>
        <w:t>al personal de apoyo y asistencia a la educación del sistema educativo estatal federalizado</w:t>
      </w:r>
      <w:r w:rsidR="00F55F42">
        <w:rPr>
          <w:rFonts w:ascii="Trebuchet MS" w:hAnsi="Trebuchet MS" w:cs="Trebuchet MS"/>
          <w:sz w:val="20"/>
          <w:szCs w:val="20"/>
          <w:lang w:val="es-MX"/>
        </w:rPr>
        <w:t xml:space="preserve"> con apego a lo que señ</w:t>
      </w:r>
      <w:r>
        <w:rPr>
          <w:rFonts w:ascii="Trebuchet MS" w:hAnsi="Trebuchet MS" w:cs="Trebuchet MS"/>
          <w:sz w:val="20"/>
          <w:szCs w:val="20"/>
          <w:lang w:val="es-MX"/>
        </w:rPr>
        <w:t>alan las reglas o normatividad vigente</w:t>
      </w:r>
      <w:r w:rsidR="00F55F42">
        <w:rPr>
          <w:rFonts w:ascii="Trebuchet MS" w:hAnsi="Trebuchet MS" w:cs="Trebuchet MS"/>
          <w:sz w:val="20"/>
          <w:szCs w:val="20"/>
          <w:lang w:val="es-MX"/>
        </w:rPr>
        <w:t xml:space="preserve"> para estos casos</w:t>
      </w:r>
      <w:r w:rsidR="00CD622D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D622D" w:rsidRDefault="00CD62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Default="00CD622D" w:rsidP="005C5237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646C9A" w:rsidRDefault="00646C9A" w:rsidP="00646C9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Pr="001264A7" w:rsidRDefault="00CD622D" w:rsidP="00131E4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Este procedimiento aplica a todo </w:t>
      </w:r>
      <w:r w:rsidR="00B215C2">
        <w:rPr>
          <w:rFonts w:ascii="Trebuchet MS" w:hAnsi="Trebuchet MS" w:cs="Trebuchet MS"/>
          <w:sz w:val="20"/>
          <w:szCs w:val="20"/>
          <w:lang w:val="es-MX"/>
        </w:rPr>
        <w:t>personal de apoyo y asistencia a la educación del sistema educativo estatal federalizado</w:t>
      </w:r>
      <w:r w:rsidRPr="001264A7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D622D" w:rsidRPr="001264A7" w:rsidRDefault="00CD622D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D622D" w:rsidRDefault="00C807C2" w:rsidP="001264A7">
      <w:pPr>
        <w:ind w:left="284"/>
        <w:jc w:val="both"/>
        <w:rPr>
          <w:rFonts w:ascii="Trebuchet MS" w:hAnsi="Trebuchet MS" w:cs="Trebuchet MS"/>
          <w:sz w:val="18"/>
          <w:szCs w:val="18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Inicia cuando</w:t>
      </w:r>
      <w:r w:rsidR="00B215C2">
        <w:rPr>
          <w:rFonts w:ascii="Trebuchet MS" w:hAnsi="Trebuchet MS" w:cs="Trebuchet MS"/>
          <w:sz w:val="20"/>
          <w:szCs w:val="20"/>
          <w:lang w:val="es-MX"/>
        </w:rPr>
        <w:t xml:space="preserve"> se publica convocatoria para otorgamiento de </w:t>
      </w:r>
      <w:r w:rsidR="007D2274">
        <w:rPr>
          <w:rFonts w:ascii="Trebuchet MS" w:hAnsi="Trebuchet MS" w:cs="Trebuchet MS"/>
          <w:sz w:val="20"/>
          <w:szCs w:val="20"/>
          <w:lang w:val="es-MX"/>
        </w:rPr>
        <w:t>estímulo</w:t>
      </w:r>
      <w:r w:rsidR="00B215C2">
        <w:rPr>
          <w:rFonts w:ascii="Trebuchet MS" w:hAnsi="Trebuchet MS" w:cs="Trebuchet MS"/>
          <w:sz w:val="20"/>
          <w:szCs w:val="20"/>
          <w:lang w:val="es-MX"/>
        </w:rPr>
        <w:t xml:space="preserve"> al personal que cumplan 10,15,20,25,30,40,45,50 años de servicio efectivos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, concluye cuando se </w:t>
      </w:r>
      <w:r w:rsidR="00B215C2">
        <w:rPr>
          <w:rFonts w:ascii="Trebuchet MS" w:hAnsi="Trebuchet MS" w:cs="Trebuchet MS"/>
          <w:sz w:val="20"/>
          <w:szCs w:val="20"/>
          <w:lang w:val="es-MX"/>
        </w:rPr>
        <w:t xml:space="preserve">notifica la procedencia o rechazo de su solicitud de </w:t>
      </w:r>
      <w:r w:rsidR="007D2274">
        <w:rPr>
          <w:rFonts w:ascii="Trebuchet MS" w:hAnsi="Trebuchet MS" w:cs="Trebuchet MS"/>
          <w:sz w:val="20"/>
          <w:szCs w:val="20"/>
          <w:lang w:val="es-MX"/>
        </w:rPr>
        <w:t>estímulo</w:t>
      </w:r>
      <w:r w:rsidR="00B215C2">
        <w:rPr>
          <w:rFonts w:ascii="Trebuchet MS" w:hAnsi="Trebuchet MS" w:cs="Trebuchet MS"/>
          <w:sz w:val="20"/>
          <w:szCs w:val="20"/>
          <w:lang w:val="es-MX"/>
        </w:rPr>
        <w:t xml:space="preserve"> económico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807C2" w:rsidRPr="00C807C2" w:rsidRDefault="00C807C2" w:rsidP="001264A7">
      <w:pPr>
        <w:ind w:left="284"/>
        <w:jc w:val="both"/>
        <w:rPr>
          <w:rFonts w:ascii="Trebuchet MS" w:hAnsi="Trebuchet MS" w:cs="Trebuchet MS"/>
          <w:sz w:val="18"/>
          <w:szCs w:val="18"/>
          <w:lang w:val="es-MX"/>
        </w:rPr>
      </w:pPr>
    </w:p>
    <w:p w:rsidR="00CD622D" w:rsidRDefault="00CD622D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Participa</w:t>
      </w:r>
      <w:r w:rsidR="00161707">
        <w:rPr>
          <w:rFonts w:ascii="Trebuchet MS" w:hAnsi="Trebuchet MS" w:cs="Trebuchet MS"/>
          <w:sz w:val="20"/>
          <w:szCs w:val="20"/>
          <w:lang w:val="es-MX"/>
        </w:rPr>
        <w:t>n la</w:t>
      </w:r>
      <w:r w:rsidR="0083441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FB4F77">
        <w:rPr>
          <w:rFonts w:ascii="Trebuchet MS" w:hAnsi="Trebuchet MS" w:cs="Trebuchet MS"/>
          <w:sz w:val="20"/>
          <w:szCs w:val="20"/>
          <w:lang w:val="es-MX"/>
        </w:rPr>
        <w:t>Unidad de Relaciones Laborales (E</w:t>
      </w:r>
      <w:r>
        <w:rPr>
          <w:rFonts w:ascii="Trebuchet MS" w:hAnsi="Trebuchet MS" w:cs="Trebuchet MS"/>
          <w:sz w:val="20"/>
          <w:szCs w:val="20"/>
          <w:lang w:val="es-MX"/>
        </w:rPr>
        <w:t>ncargado</w:t>
      </w:r>
      <w:r w:rsidR="00834413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FB4F77">
        <w:rPr>
          <w:rFonts w:ascii="Trebuchet MS" w:hAnsi="Trebuchet MS" w:cs="Trebuchet MS"/>
          <w:sz w:val="20"/>
          <w:szCs w:val="20"/>
          <w:lang w:val="es-MX"/>
        </w:rPr>
        <w:t>Realizar los Trámites para Otorgamiento de E</w:t>
      </w:r>
      <w:r w:rsidR="002F3915">
        <w:rPr>
          <w:rFonts w:ascii="Trebuchet MS" w:hAnsi="Trebuchet MS" w:cs="Trebuchet MS"/>
          <w:sz w:val="20"/>
          <w:szCs w:val="20"/>
          <w:lang w:val="es-MX"/>
        </w:rPr>
        <w:t xml:space="preserve">stímulos </w:t>
      </w:r>
      <w:r w:rsidR="00FB4F77">
        <w:rPr>
          <w:rFonts w:ascii="Trebuchet MS" w:hAnsi="Trebuchet MS" w:cs="Trebuchet MS"/>
          <w:sz w:val="20"/>
          <w:szCs w:val="20"/>
          <w:lang w:val="es-MX"/>
        </w:rPr>
        <w:t>y Reconocimientos al P</w:t>
      </w:r>
      <w:r w:rsidRPr="00E92FBF">
        <w:rPr>
          <w:rFonts w:ascii="Trebuchet MS" w:hAnsi="Trebuchet MS" w:cs="Trebuchet MS"/>
          <w:sz w:val="20"/>
          <w:szCs w:val="20"/>
          <w:lang w:val="es-MX"/>
        </w:rPr>
        <w:t xml:space="preserve">ersonal </w:t>
      </w:r>
      <w:r w:rsidR="00FB4F77">
        <w:rPr>
          <w:rFonts w:ascii="Trebuchet MS" w:hAnsi="Trebuchet MS" w:cs="Trebuchet MS"/>
          <w:sz w:val="20"/>
          <w:szCs w:val="20"/>
          <w:lang w:val="es-MX"/>
        </w:rPr>
        <w:t>A</w:t>
      </w:r>
      <w:r w:rsidR="00834413" w:rsidRPr="00E92FBF">
        <w:rPr>
          <w:rFonts w:ascii="Trebuchet MS" w:hAnsi="Trebuchet MS" w:cs="Trebuchet MS"/>
          <w:sz w:val="20"/>
          <w:szCs w:val="20"/>
          <w:lang w:val="es-MX"/>
        </w:rPr>
        <w:t>dministrativo</w:t>
      </w:r>
      <w:r w:rsidR="00FB4F77">
        <w:rPr>
          <w:rFonts w:ascii="Trebuchet MS" w:hAnsi="Trebuchet MS" w:cs="Trebuchet MS"/>
          <w:sz w:val="20"/>
          <w:szCs w:val="20"/>
          <w:lang w:val="es-MX"/>
        </w:rPr>
        <w:t>)</w:t>
      </w:r>
      <w:r w:rsidR="00F76042">
        <w:rPr>
          <w:rFonts w:ascii="Trebuchet MS" w:hAnsi="Trebuchet MS" w:cs="Trebuchet MS"/>
          <w:sz w:val="20"/>
          <w:szCs w:val="20"/>
          <w:lang w:val="es-MX"/>
        </w:rPr>
        <w:t>, U</w:t>
      </w:r>
      <w:r w:rsidR="00834413">
        <w:rPr>
          <w:rFonts w:ascii="Trebuchet MS" w:hAnsi="Trebuchet MS" w:cs="Trebuchet MS"/>
          <w:sz w:val="20"/>
          <w:szCs w:val="20"/>
          <w:lang w:val="es-MX"/>
        </w:rPr>
        <w:t xml:space="preserve">suario, </w:t>
      </w:r>
      <w:r w:rsidR="00F76042">
        <w:rPr>
          <w:rFonts w:ascii="Trebuchet MS" w:hAnsi="Trebuchet MS" w:cs="Trebuchet MS"/>
          <w:sz w:val="20"/>
          <w:szCs w:val="20"/>
          <w:lang w:val="es-MX"/>
        </w:rPr>
        <w:t>U</w:t>
      </w:r>
      <w:r w:rsidR="00834413">
        <w:rPr>
          <w:rFonts w:ascii="Trebuchet MS" w:hAnsi="Trebuchet MS" w:cs="Trebuchet MS"/>
          <w:sz w:val="20"/>
          <w:szCs w:val="20"/>
          <w:lang w:val="es-MX"/>
        </w:rPr>
        <w:t xml:space="preserve">nidad de </w:t>
      </w:r>
      <w:r w:rsidR="00F76042">
        <w:rPr>
          <w:rFonts w:ascii="Trebuchet MS" w:hAnsi="Trebuchet MS" w:cs="Trebuchet MS"/>
          <w:sz w:val="20"/>
          <w:szCs w:val="20"/>
          <w:lang w:val="es-MX"/>
        </w:rPr>
        <w:t>A</w:t>
      </w:r>
      <w:r w:rsidR="00834413">
        <w:rPr>
          <w:rFonts w:ascii="Trebuchet MS" w:hAnsi="Trebuchet MS" w:cs="Trebuchet MS"/>
          <w:sz w:val="20"/>
          <w:szCs w:val="20"/>
          <w:lang w:val="es-MX"/>
        </w:rPr>
        <w:t xml:space="preserve">dministración de </w:t>
      </w:r>
      <w:r w:rsidR="00F76042">
        <w:rPr>
          <w:rFonts w:ascii="Trebuchet MS" w:hAnsi="Trebuchet MS" w:cs="Trebuchet MS"/>
          <w:sz w:val="20"/>
          <w:szCs w:val="20"/>
          <w:lang w:val="es-MX"/>
        </w:rPr>
        <w:t>P</w:t>
      </w:r>
      <w:r w:rsidR="00F379B9">
        <w:rPr>
          <w:rFonts w:ascii="Trebuchet MS" w:hAnsi="Trebuchet MS" w:cs="Trebuchet MS"/>
          <w:sz w:val="20"/>
          <w:szCs w:val="20"/>
          <w:lang w:val="es-MX"/>
        </w:rPr>
        <w:t>ersonal,</w:t>
      </w:r>
      <w:r w:rsidR="00F76042">
        <w:rPr>
          <w:rFonts w:ascii="Trebuchet MS" w:hAnsi="Trebuchet MS" w:cs="Trebuchet MS"/>
          <w:sz w:val="20"/>
          <w:szCs w:val="20"/>
        </w:rPr>
        <w:t xml:space="preserve"> </w:t>
      </w:r>
      <w:r w:rsidR="00F379B9">
        <w:rPr>
          <w:rFonts w:ascii="Trebuchet MS" w:hAnsi="Trebuchet MS" w:cs="Trebuchet MS"/>
          <w:sz w:val="20"/>
          <w:szCs w:val="20"/>
        </w:rPr>
        <w:t>Coordinación</w:t>
      </w:r>
      <w:r w:rsidR="00F76042">
        <w:rPr>
          <w:rFonts w:ascii="Trebuchet MS" w:hAnsi="Trebuchet MS" w:cs="Trebuchet MS"/>
          <w:sz w:val="20"/>
          <w:szCs w:val="20"/>
        </w:rPr>
        <w:t xml:space="preserve"> de S</w:t>
      </w:r>
      <w:r w:rsidR="00834413">
        <w:rPr>
          <w:rFonts w:ascii="Trebuchet MS" w:hAnsi="Trebuchet MS" w:cs="Trebuchet MS"/>
          <w:sz w:val="20"/>
          <w:szCs w:val="20"/>
        </w:rPr>
        <w:t>istemas e</w:t>
      </w:r>
      <w:r w:rsidR="00F379B9">
        <w:rPr>
          <w:rFonts w:ascii="Trebuchet MS" w:hAnsi="Trebuchet MS" w:cs="Trebuchet MS"/>
          <w:sz w:val="20"/>
          <w:szCs w:val="20"/>
        </w:rPr>
        <w:t xml:space="preserve"> Informática.</w:t>
      </w:r>
    </w:p>
    <w:p w:rsidR="00CD622D" w:rsidRPr="001264A7" w:rsidRDefault="00CD622D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D622D" w:rsidRPr="001264A7" w:rsidRDefault="00F76042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Dicho</w:t>
      </w:r>
      <w:r w:rsidR="00CD622D" w:rsidRPr="001264A7">
        <w:rPr>
          <w:rFonts w:ascii="Trebuchet MS" w:hAnsi="Trebuchet MS" w:cs="Trebuchet MS"/>
          <w:sz w:val="20"/>
          <w:szCs w:val="20"/>
          <w:lang w:val="es-MX"/>
        </w:rPr>
        <w:t xml:space="preserve"> procedimiento da cumplimiento al elemento </w:t>
      </w:r>
      <w:r w:rsidR="00CD622D">
        <w:rPr>
          <w:rFonts w:ascii="Trebuchet MS" w:hAnsi="Trebuchet MS" w:cs="Trebuchet MS"/>
          <w:sz w:val="20"/>
          <w:szCs w:val="20"/>
          <w:lang w:val="es-MX"/>
        </w:rPr>
        <w:t>7.5</w:t>
      </w:r>
      <w:r w:rsidR="00CD622D" w:rsidRPr="001264A7">
        <w:rPr>
          <w:rFonts w:ascii="Trebuchet MS" w:hAnsi="Trebuchet MS" w:cs="Trebuchet MS"/>
          <w:sz w:val="20"/>
          <w:szCs w:val="20"/>
          <w:lang w:val="es-MX"/>
        </w:rPr>
        <w:t xml:space="preserve"> de la Norma ISO 9001:2008. </w:t>
      </w:r>
    </w:p>
    <w:p w:rsidR="00CD622D" w:rsidRPr="00626FA6" w:rsidRDefault="00CD622D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Default="00CD622D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CD622D" w:rsidRPr="000A0ECB" w:rsidRDefault="00CD622D" w:rsidP="000A0ECB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Default="00CD622D" w:rsidP="00131E4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31E48">
        <w:rPr>
          <w:rFonts w:ascii="Trebuchet MS" w:hAnsi="Trebuchet MS" w:cs="Trebuchet MS"/>
          <w:sz w:val="20"/>
          <w:szCs w:val="20"/>
        </w:rPr>
        <w:t>La solicitud</w:t>
      </w:r>
      <w:r>
        <w:rPr>
          <w:rFonts w:ascii="Trebuchet MS" w:hAnsi="Trebuchet MS" w:cs="Trebuchet MS"/>
          <w:sz w:val="20"/>
          <w:szCs w:val="20"/>
        </w:rPr>
        <w:t xml:space="preserve"> del estímulo</w:t>
      </w:r>
      <w:r w:rsidR="002F3915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</w:t>
      </w:r>
      <w:r w:rsidRPr="00131E48">
        <w:rPr>
          <w:rFonts w:ascii="Trebuchet MS" w:hAnsi="Trebuchet MS" w:cs="Trebuchet MS"/>
          <w:sz w:val="20"/>
          <w:szCs w:val="20"/>
        </w:rPr>
        <w:t xml:space="preserve"> </w:t>
      </w:r>
      <w:r w:rsidR="002F3915">
        <w:rPr>
          <w:rFonts w:ascii="Trebuchet MS" w:hAnsi="Trebuchet MS" w:cs="Trebuchet MS"/>
          <w:sz w:val="20"/>
          <w:szCs w:val="20"/>
        </w:rPr>
        <w:t>debe</w:t>
      </w:r>
      <w:r w:rsidRPr="00131E48">
        <w:rPr>
          <w:rFonts w:ascii="Trebuchet MS" w:hAnsi="Trebuchet MS" w:cs="Trebuchet MS"/>
          <w:sz w:val="20"/>
          <w:szCs w:val="20"/>
        </w:rPr>
        <w:t xml:space="preserve"> realizar en </w:t>
      </w:r>
      <w:r>
        <w:rPr>
          <w:rFonts w:ascii="Trebuchet MS" w:hAnsi="Trebuchet MS" w:cs="Trebuchet MS"/>
          <w:sz w:val="20"/>
          <w:szCs w:val="20"/>
        </w:rPr>
        <w:t xml:space="preserve">la Unidad de Relaciones Laborales </w:t>
      </w:r>
      <w:r w:rsidR="002F3915">
        <w:rPr>
          <w:rFonts w:ascii="Trebuchet MS" w:hAnsi="Trebuchet MS" w:cs="Trebuchet MS"/>
          <w:sz w:val="20"/>
          <w:szCs w:val="20"/>
        </w:rPr>
        <w:t xml:space="preserve">para los trabajadores de áreas centrales </w:t>
      </w:r>
      <w:r>
        <w:rPr>
          <w:rFonts w:ascii="Trebuchet MS" w:hAnsi="Trebuchet MS" w:cs="Trebuchet MS"/>
          <w:sz w:val="20"/>
          <w:szCs w:val="20"/>
        </w:rPr>
        <w:t xml:space="preserve">o en </w:t>
      </w:r>
      <w:r w:rsidRPr="00131E48">
        <w:rPr>
          <w:rFonts w:ascii="Trebuchet MS" w:hAnsi="Trebuchet MS" w:cs="Trebuchet MS"/>
          <w:sz w:val="20"/>
          <w:szCs w:val="20"/>
        </w:rPr>
        <w:t>Servicios Regionales</w:t>
      </w:r>
      <w:r w:rsidR="002F3915">
        <w:rPr>
          <w:rFonts w:ascii="Trebuchet MS" w:hAnsi="Trebuchet MS" w:cs="Trebuchet MS"/>
          <w:sz w:val="20"/>
          <w:szCs w:val="20"/>
        </w:rPr>
        <w:t xml:space="preserve"> para los foráneos</w:t>
      </w:r>
      <w:r>
        <w:rPr>
          <w:rFonts w:ascii="Trebuchet MS" w:hAnsi="Trebuchet MS" w:cs="Trebuchet MS"/>
          <w:sz w:val="20"/>
          <w:szCs w:val="20"/>
        </w:rPr>
        <w:t>.</w:t>
      </w:r>
    </w:p>
    <w:p w:rsidR="00CD622D" w:rsidRDefault="00CD622D" w:rsidP="00131E48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CD622D" w:rsidRDefault="00CD622D" w:rsidP="00BA4873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Para poder dar inicio al trámite se deberá anexar a la </w:t>
      </w:r>
      <w:r w:rsidRPr="00BA4873">
        <w:rPr>
          <w:rFonts w:ascii="Trebuchet MS" w:hAnsi="Trebuchet MS" w:cs="Trebuchet MS"/>
          <w:sz w:val="20"/>
          <w:szCs w:val="20"/>
        </w:rPr>
        <w:t>Solicitud de estímulo por años de servicios al personal de apoyo y Asistencia a la Educación</w:t>
      </w:r>
      <w:r>
        <w:rPr>
          <w:rFonts w:ascii="Trebuchet MS" w:hAnsi="Trebuchet MS" w:cs="Trebuchet MS"/>
          <w:sz w:val="20"/>
          <w:szCs w:val="20"/>
        </w:rPr>
        <w:t xml:space="preserve"> la siguiente documentación:</w:t>
      </w:r>
    </w:p>
    <w:p w:rsidR="00161707" w:rsidRDefault="00161707" w:rsidP="00BA4873">
      <w:pPr>
        <w:pStyle w:val="Prrafodelista"/>
        <w:numPr>
          <w:ilvl w:val="0"/>
          <w:numId w:val="11"/>
        </w:numPr>
        <w:ind w:left="1701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Formato de </w:t>
      </w:r>
      <w:r w:rsidR="0009216A">
        <w:rPr>
          <w:rFonts w:ascii="Trebuchet MS" w:hAnsi="Trebuchet MS" w:cs="Trebuchet MS"/>
          <w:sz w:val="20"/>
          <w:szCs w:val="20"/>
        </w:rPr>
        <w:t>solicitud</w:t>
      </w:r>
      <w:r>
        <w:rPr>
          <w:rFonts w:ascii="Trebuchet MS" w:hAnsi="Trebuchet MS" w:cs="Trebuchet MS"/>
          <w:sz w:val="20"/>
          <w:szCs w:val="20"/>
        </w:rPr>
        <w:t xml:space="preserve"> requisitado y firmado.</w:t>
      </w:r>
    </w:p>
    <w:p w:rsidR="00CD622D" w:rsidRDefault="00CD622D" w:rsidP="00BA4873">
      <w:pPr>
        <w:pStyle w:val="Prrafodelista"/>
        <w:numPr>
          <w:ilvl w:val="0"/>
          <w:numId w:val="11"/>
        </w:numPr>
        <w:ind w:left="1701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Cop</w:t>
      </w:r>
      <w:r w:rsidR="00880BE5">
        <w:rPr>
          <w:rFonts w:ascii="Trebuchet MS" w:hAnsi="Trebuchet MS" w:cs="Trebuchet MS"/>
          <w:sz w:val="20"/>
          <w:szCs w:val="20"/>
        </w:rPr>
        <w:t>ia de la credencial de elector.</w:t>
      </w:r>
    </w:p>
    <w:p w:rsidR="00CD622D" w:rsidRDefault="00CD622D" w:rsidP="00BA4873">
      <w:pPr>
        <w:pStyle w:val="Prrafodelista"/>
        <w:numPr>
          <w:ilvl w:val="0"/>
          <w:numId w:val="11"/>
        </w:numPr>
        <w:ind w:left="1701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Copia del último talón de cheque.</w:t>
      </w:r>
    </w:p>
    <w:tbl>
      <w:tblPr>
        <w:tblpPr w:leftFromText="141" w:rightFromText="141" w:vertAnchor="text" w:horzAnchor="margin" w:tblpY="553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1"/>
        <w:gridCol w:w="2833"/>
        <w:gridCol w:w="2833"/>
        <w:gridCol w:w="2833"/>
      </w:tblGrid>
      <w:tr w:rsidR="00646C9A" w:rsidRPr="002542F7" w:rsidTr="00646C9A">
        <w:trPr>
          <w:trHeight w:val="693"/>
        </w:trPr>
        <w:tc>
          <w:tcPr>
            <w:tcW w:w="2841" w:type="dxa"/>
            <w:shd w:val="clear" w:color="auto" w:fill="D9D9D9"/>
            <w:vAlign w:val="center"/>
          </w:tcPr>
          <w:p w:rsidR="00646C9A" w:rsidRPr="00B402AA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646C9A" w:rsidRPr="0003469E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3469E">
              <w:rPr>
                <w:rFonts w:ascii="Trebuchet MS" w:hAnsi="Trebuchet MS" w:cs="Trebuchet MS"/>
                <w:b/>
                <w:bCs/>
                <w:sz w:val="16"/>
                <w:szCs w:val="16"/>
                <w:lang w:val="es-MX"/>
              </w:rPr>
              <w:t>Profa. María del Rosario Valenzuela Medina</w:t>
            </w:r>
          </w:p>
          <w:p w:rsidR="00646C9A" w:rsidRPr="00BA3632" w:rsidRDefault="00646C9A" w:rsidP="00646C9A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3469E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646C9A" w:rsidRPr="00352284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646C9A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646C9A" w:rsidRPr="00B402AA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646C9A" w:rsidRPr="00352284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646C9A" w:rsidRPr="00352284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646C9A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646C9A" w:rsidRPr="002542F7" w:rsidTr="00646C9A">
        <w:trPr>
          <w:trHeight w:val="60"/>
        </w:trPr>
        <w:tc>
          <w:tcPr>
            <w:tcW w:w="2841" w:type="dxa"/>
            <w:vAlign w:val="center"/>
          </w:tcPr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FA29741" wp14:editId="4B917A9F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646C9A" w:rsidRPr="002542F7" w:rsidRDefault="00646C9A" w:rsidP="00646C9A">
            <w:pPr>
              <w:pStyle w:val="Piedepgina"/>
              <w:ind w:left="4252" w:hanging="4252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71A06CC" wp14:editId="2C837C34">
                  <wp:extent cx="1219200" cy="308472"/>
                  <wp:effectExtent l="0" t="0" r="0" b="0"/>
                  <wp:docPr id="1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42" cy="31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B40A44B" wp14:editId="09EB9D14">
                  <wp:extent cx="426893" cy="276225"/>
                  <wp:effectExtent l="0" t="0" r="0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20" cy="27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646C9A" w:rsidRPr="002542F7" w:rsidRDefault="00646C9A" w:rsidP="00646C9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EF5B4D9" wp14:editId="2327C598">
                  <wp:extent cx="989654" cy="357798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915" w:rsidRPr="00880BE5" w:rsidRDefault="002F3915" w:rsidP="00880BE5">
      <w:pPr>
        <w:pStyle w:val="Prrafodelista"/>
        <w:numPr>
          <w:ilvl w:val="0"/>
          <w:numId w:val="11"/>
        </w:numPr>
        <w:ind w:left="1701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Para el personal jubilado, copia de los documentos que acrediten la conclusión del trámite.</w:t>
      </w:r>
    </w:p>
    <w:p w:rsidR="00646C9A" w:rsidRDefault="00646C9A">
      <w:pPr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br w:type="page"/>
      </w:r>
    </w:p>
    <w:p w:rsidR="00CD622D" w:rsidRDefault="00CD622D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D622D" w:rsidRPr="00CF27DC" w:rsidRDefault="00CD622D" w:rsidP="005A0F3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D3114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tbl>
      <w:tblPr>
        <w:tblpPr w:leftFromText="141" w:rightFromText="141" w:vertAnchor="text" w:horzAnchor="page" w:tblpX="1080" w:tblpY="41"/>
        <w:tblW w:w="8505" w:type="dxa"/>
        <w:tblLook w:val="00A0" w:firstRow="1" w:lastRow="0" w:firstColumn="1" w:lastColumn="0" w:noHBand="0" w:noVBand="0"/>
      </w:tblPr>
      <w:tblGrid>
        <w:gridCol w:w="8505"/>
      </w:tblGrid>
      <w:tr w:rsidR="00CD622D" w:rsidRPr="009F2F22">
        <w:trPr>
          <w:trHeight w:val="284"/>
        </w:trPr>
        <w:tc>
          <w:tcPr>
            <w:tcW w:w="8505" w:type="dxa"/>
            <w:vAlign w:val="center"/>
          </w:tcPr>
          <w:p w:rsidR="00CD622D" w:rsidRDefault="00F76042" w:rsidP="00B82F0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Lineamientos Generales que Regulan el Sistema de Administración de P</w:t>
            </w:r>
            <w:r w:rsidR="00CD622D">
              <w:rPr>
                <w:rFonts w:ascii="Trebuchet MS" w:hAnsi="Trebuchet MS" w:cs="Trebuchet MS"/>
                <w:sz w:val="20"/>
                <w:szCs w:val="20"/>
                <w:lang w:val="es-MX"/>
              </w:rPr>
              <w:t>ersonal.</w:t>
            </w:r>
          </w:p>
          <w:p w:rsidR="00646C9A" w:rsidRDefault="00646C9A" w:rsidP="00B82F0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646C9A" w:rsidRPr="00646C9A" w:rsidRDefault="00646C9A" w:rsidP="00646C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REGISTROS.</w:t>
            </w:r>
          </w:p>
          <w:p w:rsidR="00CF27DC" w:rsidRPr="005A0F3B" w:rsidRDefault="00CF27DC" w:rsidP="00B82F0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976916" w:rsidRDefault="00976916" w:rsidP="005A0F3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F0A99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4F0A99" w:rsidRPr="00905E0F" w:rsidRDefault="004F0A9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F0A99" w:rsidRPr="00905E0F" w:rsidRDefault="004F0A9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F0A99" w:rsidRPr="00905E0F" w:rsidRDefault="004F0A9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F0A99" w:rsidRPr="00905E0F" w:rsidRDefault="004F0A9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F0A99" w:rsidRPr="00905E0F" w:rsidRDefault="004F0A9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F0A99" w:rsidRPr="00BD634A" w:rsidTr="0039328D">
        <w:trPr>
          <w:trHeight w:val="214"/>
        </w:trPr>
        <w:tc>
          <w:tcPr>
            <w:tcW w:w="3402" w:type="dxa"/>
            <w:vAlign w:val="center"/>
          </w:tcPr>
          <w:p w:rsidR="004F0A99" w:rsidRPr="004F0A99" w:rsidRDefault="004F0A99" w:rsidP="004F0A99">
            <w:pPr>
              <w:rPr>
                <w:rFonts w:ascii="Trebuchet MS" w:hAnsi="Trebuchet MS" w:cs="Arial"/>
                <w:sz w:val="18"/>
                <w:szCs w:val="18"/>
              </w:rPr>
            </w:pPr>
            <w:r w:rsidRPr="004F0A99">
              <w:rPr>
                <w:rFonts w:ascii="Trebuchet MS" w:hAnsi="Trebuchet MS" w:cs="Trebuchet MS"/>
                <w:sz w:val="18"/>
                <w:szCs w:val="18"/>
              </w:rPr>
              <w:t>Solicitud de Estímulo por Años de Servicios Personal de Apoyo y Asistencia a la Educación.</w:t>
            </w:r>
          </w:p>
        </w:tc>
        <w:tc>
          <w:tcPr>
            <w:tcW w:w="1417" w:type="dxa"/>
            <w:vAlign w:val="center"/>
          </w:tcPr>
          <w:p w:rsidR="004F0A99" w:rsidRPr="004F0A99" w:rsidRDefault="004F0A99" w:rsidP="004F0A9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F0A99">
              <w:rPr>
                <w:rFonts w:ascii="Trebuchet MS" w:hAnsi="Trebuchet MS"/>
                <w:bCs/>
                <w:sz w:val="18"/>
                <w:szCs w:val="18"/>
              </w:rPr>
              <w:t>RDRH-15.01</w:t>
            </w:r>
          </w:p>
        </w:tc>
        <w:tc>
          <w:tcPr>
            <w:tcW w:w="1559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F0A99" w:rsidRPr="00D80C9F" w:rsidRDefault="002375A3" w:rsidP="00D80C9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Línea</w:t>
            </w:r>
          </w:p>
        </w:tc>
        <w:tc>
          <w:tcPr>
            <w:tcW w:w="1701" w:type="dxa"/>
          </w:tcPr>
          <w:p w:rsidR="004F0A99" w:rsidRPr="00D80C9F" w:rsidRDefault="002375A3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Línea</w:t>
            </w:r>
          </w:p>
        </w:tc>
      </w:tr>
      <w:tr w:rsidR="004F0A99" w:rsidRPr="00BD634A" w:rsidTr="0039328D">
        <w:trPr>
          <w:trHeight w:val="214"/>
        </w:trPr>
        <w:tc>
          <w:tcPr>
            <w:tcW w:w="3402" w:type="dxa"/>
            <w:vAlign w:val="center"/>
          </w:tcPr>
          <w:p w:rsidR="004F0A99" w:rsidRPr="004F0A99" w:rsidRDefault="004F0A99" w:rsidP="004F0A99">
            <w:pPr>
              <w:rPr>
                <w:rFonts w:ascii="Trebuchet MS" w:hAnsi="Trebuchet MS" w:cs="Arial"/>
                <w:sz w:val="18"/>
                <w:szCs w:val="18"/>
              </w:rPr>
            </w:pPr>
            <w:r w:rsidRPr="004F0A99">
              <w:rPr>
                <w:rFonts w:ascii="Trebuchet MS" w:hAnsi="Trebuchet MS" w:cs="Trebuchet MS"/>
                <w:sz w:val="18"/>
                <w:szCs w:val="18"/>
              </w:rPr>
              <w:t>Oficio de Solicitud de Pago de Estímulo</w:t>
            </w:r>
          </w:p>
        </w:tc>
        <w:tc>
          <w:tcPr>
            <w:tcW w:w="1417" w:type="dxa"/>
            <w:vAlign w:val="center"/>
          </w:tcPr>
          <w:p w:rsidR="004F0A99" w:rsidRPr="004F0A99" w:rsidRDefault="004F0A99" w:rsidP="004F0A9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F0A99">
              <w:rPr>
                <w:rFonts w:ascii="Trebuchet MS" w:hAnsi="Trebuchet MS"/>
                <w:bCs/>
                <w:sz w:val="18"/>
                <w:szCs w:val="18"/>
              </w:rPr>
              <w:t>RDRH-15.02</w:t>
            </w:r>
          </w:p>
        </w:tc>
        <w:tc>
          <w:tcPr>
            <w:tcW w:w="1559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F0A99" w:rsidRPr="00D80C9F" w:rsidRDefault="00D80C9F" w:rsidP="00D80C9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de Personal</w:t>
            </w:r>
          </w:p>
        </w:tc>
      </w:tr>
      <w:tr w:rsidR="004F0A99" w:rsidRPr="00BD634A" w:rsidTr="0039328D">
        <w:trPr>
          <w:trHeight w:val="214"/>
        </w:trPr>
        <w:tc>
          <w:tcPr>
            <w:tcW w:w="3402" w:type="dxa"/>
          </w:tcPr>
          <w:p w:rsidR="004F0A99" w:rsidRPr="004F0A99" w:rsidRDefault="004F0A99" w:rsidP="004F0A9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A99">
              <w:rPr>
                <w:rFonts w:ascii="Trebuchet MS" w:hAnsi="Trebuchet MS" w:cs="Trebuchet MS"/>
                <w:sz w:val="18"/>
                <w:szCs w:val="18"/>
              </w:rPr>
              <w:t>Relación de Personal Administrativo Acreedor al Estímulo por Años de Servicio.</w:t>
            </w:r>
          </w:p>
        </w:tc>
        <w:tc>
          <w:tcPr>
            <w:tcW w:w="1417" w:type="dxa"/>
            <w:vAlign w:val="center"/>
          </w:tcPr>
          <w:p w:rsidR="004F0A99" w:rsidRPr="004F0A99" w:rsidRDefault="004F0A99" w:rsidP="004F0A9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F0A99">
              <w:rPr>
                <w:rFonts w:ascii="Trebuchet MS" w:hAnsi="Trebuchet MS"/>
                <w:bCs/>
                <w:sz w:val="18"/>
                <w:szCs w:val="18"/>
              </w:rPr>
              <w:t>RDRH-15.03</w:t>
            </w:r>
          </w:p>
        </w:tc>
        <w:tc>
          <w:tcPr>
            <w:tcW w:w="1559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F0A99" w:rsidRPr="00D80C9F" w:rsidRDefault="00D80C9F" w:rsidP="00D80C9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de Personal</w:t>
            </w:r>
          </w:p>
        </w:tc>
      </w:tr>
      <w:tr w:rsidR="004F0A99" w:rsidRPr="00BD634A" w:rsidTr="0039328D">
        <w:trPr>
          <w:trHeight w:val="214"/>
        </w:trPr>
        <w:tc>
          <w:tcPr>
            <w:tcW w:w="3402" w:type="dxa"/>
          </w:tcPr>
          <w:p w:rsidR="004F0A99" w:rsidRPr="004F0A99" w:rsidRDefault="004F0A99" w:rsidP="004F0A9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A99">
              <w:rPr>
                <w:rFonts w:ascii="Trebuchet MS" w:hAnsi="Trebuchet MS" w:cs="Trebuchet MS"/>
                <w:sz w:val="18"/>
                <w:szCs w:val="18"/>
              </w:rPr>
              <w:t xml:space="preserve">Oficio de Rechazo de Estímulo para Personal de Apoyo y Asistencia a la Educación </w:t>
            </w:r>
          </w:p>
        </w:tc>
        <w:tc>
          <w:tcPr>
            <w:tcW w:w="1417" w:type="dxa"/>
            <w:vAlign w:val="center"/>
          </w:tcPr>
          <w:p w:rsidR="004F0A99" w:rsidRPr="004F0A99" w:rsidRDefault="004F0A99" w:rsidP="004F0A9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F0A99">
              <w:rPr>
                <w:rFonts w:ascii="Trebuchet MS" w:hAnsi="Trebuchet MS"/>
                <w:bCs/>
                <w:sz w:val="18"/>
                <w:szCs w:val="18"/>
              </w:rPr>
              <w:t>RDRH-15.05</w:t>
            </w:r>
          </w:p>
        </w:tc>
        <w:tc>
          <w:tcPr>
            <w:tcW w:w="1559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F0A99" w:rsidRPr="00D80C9F" w:rsidRDefault="00D80C9F" w:rsidP="00D80C9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de Personal</w:t>
            </w:r>
          </w:p>
        </w:tc>
      </w:tr>
      <w:tr w:rsidR="004F0A99" w:rsidRPr="00BD634A" w:rsidTr="0039328D">
        <w:trPr>
          <w:trHeight w:val="214"/>
        </w:trPr>
        <w:tc>
          <w:tcPr>
            <w:tcW w:w="3402" w:type="dxa"/>
          </w:tcPr>
          <w:p w:rsidR="004F0A99" w:rsidRPr="004F0A99" w:rsidRDefault="004F0A99" w:rsidP="004F0A9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A99">
              <w:rPr>
                <w:rFonts w:ascii="Trebuchet MS" w:hAnsi="Trebuchet MS" w:cs="Trebuchet MS"/>
                <w:sz w:val="18"/>
                <w:szCs w:val="18"/>
              </w:rPr>
              <w:t xml:space="preserve">Memorándum para Turnar Documentos. </w:t>
            </w:r>
          </w:p>
        </w:tc>
        <w:tc>
          <w:tcPr>
            <w:tcW w:w="1417" w:type="dxa"/>
            <w:vAlign w:val="center"/>
          </w:tcPr>
          <w:p w:rsidR="004F0A99" w:rsidRPr="004F0A99" w:rsidRDefault="004F0A99" w:rsidP="004F0A99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F0A99">
              <w:rPr>
                <w:rFonts w:ascii="Trebuchet MS" w:hAnsi="Trebuchet MS"/>
                <w:bCs/>
                <w:sz w:val="18"/>
                <w:szCs w:val="18"/>
              </w:rPr>
              <w:t>RDRH-15.06</w:t>
            </w:r>
          </w:p>
        </w:tc>
        <w:tc>
          <w:tcPr>
            <w:tcW w:w="1559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F0A99" w:rsidRPr="00D80C9F" w:rsidRDefault="00D80C9F" w:rsidP="00D80C9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F0A99" w:rsidRPr="00D80C9F" w:rsidRDefault="00D80C9F" w:rsidP="004F0A9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80C9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de Personal</w:t>
            </w:r>
          </w:p>
        </w:tc>
      </w:tr>
    </w:tbl>
    <w:p w:rsidR="004F0A99" w:rsidRDefault="004F0A9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D0F6D" w:rsidRDefault="002D0F6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Pr="00626FA6" w:rsidRDefault="00CD62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984C9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CD622D" w:rsidRDefault="00CD622D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Default="00CD622D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Estímulo por antigüedad: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beneficio al personal administrativo por contar con un tiempo de 10 años en adelante.</w:t>
      </w:r>
    </w:p>
    <w:p w:rsidR="00AB2492" w:rsidRPr="001058C1" w:rsidRDefault="00AB249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FONE: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Fondo de Aportaciones para Nomina Educativa y el Gasto Operativo.</w:t>
      </w:r>
    </w:p>
    <w:p w:rsidR="00CD622D" w:rsidRPr="008B399B" w:rsidRDefault="00CD622D" w:rsidP="00E422E8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654E7" w:rsidRPr="00646C9A" w:rsidRDefault="00A51466" w:rsidP="00646C9A">
      <w:pPr>
        <w:pStyle w:val="Prrafodelista"/>
        <w:numPr>
          <w:ilvl w:val="0"/>
          <w:numId w:val="4"/>
        </w:numP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  <w:r w:rsidRPr="00646C9A"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="00CD622D" w:rsidRPr="00646C9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  <w:r w:rsidR="00B20A9F" w:rsidRPr="00646C9A"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t xml:space="preserve"> </w:t>
      </w:r>
    </w:p>
    <w:p w:rsidR="00646C9A" w:rsidRPr="00646C9A" w:rsidRDefault="00646C9A" w:rsidP="00646C9A">
      <w:pPr>
        <w:pStyle w:val="Prrafodelista"/>
        <w:ind w:left="360"/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</w:p>
    <w:p w:rsidR="00CD622D" w:rsidRDefault="00B20A9F" w:rsidP="008654E7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7D97EA9E" wp14:editId="4810BD9D">
            <wp:extent cx="6315030" cy="5638800"/>
            <wp:effectExtent l="0" t="0" r="0" b="0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15 Otorgamiento de estimul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435" cy="564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2D" w:rsidRPr="00646C9A" w:rsidRDefault="00CD622D" w:rsidP="00646C9A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46C9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646C9A" w:rsidRPr="00646C9A" w:rsidRDefault="00646C9A" w:rsidP="00646C9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CD622D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CD622D" w:rsidRPr="00626FA6" w:rsidRDefault="00CD622D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CD622D" w:rsidRPr="00626FA6" w:rsidRDefault="00CD622D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CD622D" w:rsidRPr="00626FA6" w:rsidRDefault="00CD622D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CD622D" w:rsidRPr="00626FA6" w:rsidRDefault="00CD622D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D622D" w:rsidRPr="00626FA6" w:rsidTr="00937905">
        <w:trPr>
          <w:trHeight w:val="372"/>
          <w:jc w:val="center"/>
        </w:trPr>
        <w:tc>
          <w:tcPr>
            <w:tcW w:w="2223" w:type="dxa"/>
            <w:vAlign w:val="center"/>
          </w:tcPr>
          <w:p w:rsidR="00CD622D" w:rsidRPr="00B03247" w:rsidRDefault="008B150D" w:rsidP="008B150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</w:tc>
        <w:tc>
          <w:tcPr>
            <w:tcW w:w="2239" w:type="dxa"/>
            <w:vAlign w:val="center"/>
          </w:tcPr>
          <w:p w:rsidR="00CD622D" w:rsidRPr="001912C7" w:rsidRDefault="008B050C" w:rsidP="00BA4873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Publicación de Convocatoria</w:t>
            </w:r>
          </w:p>
        </w:tc>
        <w:tc>
          <w:tcPr>
            <w:tcW w:w="4374" w:type="dxa"/>
            <w:vAlign w:val="center"/>
          </w:tcPr>
          <w:p w:rsidR="00CD622D" w:rsidRPr="008B050C" w:rsidRDefault="008B050C" w:rsidP="00937905">
            <w:pPr>
              <w:pStyle w:val="Prrafodelista"/>
              <w:numPr>
                <w:ilvl w:val="1"/>
                <w:numId w:val="6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Publica convocatoria para el otorgamiento de estímulos al personal</w:t>
            </w:r>
            <w:r w:rsidR="00CD622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8B050C" w:rsidRDefault="008B050C" w:rsidP="008B050C">
            <w:pPr>
              <w:ind w:left="-52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8B050C" w:rsidRPr="008B050C" w:rsidRDefault="008B050C" w:rsidP="00AB744E">
            <w:pPr>
              <w:ind w:left="-52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La convocatoria</w:t>
            </w:r>
            <w:r w:rsidR="0085739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AB744E">
              <w:rPr>
                <w:rFonts w:ascii="Trebuchet MS" w:hAnsi="Trebuchet MS" w:cs="Trebuchet MS"/>
                <w:sz w:val="18"/>
                <w:szCs w:val="18"/>
                <w:lang w:val="es-MX"/>
              </w:rPr>
              <w:t>se publica 1 vez al año en el mes de octubre, dirigida al</w:t>
            </w:r>
            <w:r w:rsidR="0085739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personal de apoyo y asistencia a la educación del sistema</w:t>
            </w:r>
            <w:r w:rsidR="00AB744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educativo estatal federalizado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CD622D" w:rsidRPr="00D95202" w:rsidRDefault="008B050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D622D" w:rsidRPr="00626FA6" w:rsidTr="00937905">
        <w:trPr>
          <w:trHeight w:val="554"/>
          <w:jc w:val="center"/>
        </w:trPr>
        <w:tc>
          <w:tcPr>
            <w:tcW w:w="2223" w:type="dxa"/>
            <w:vAlign w:val="center"/>
          </w:tcPr>
          <w:p w:rsidR="00CD622D" w:rsidRDefault="001E041C" w:rsidP="001F0E9E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</w:t>
            </w:r>
            <w:r w:rsidR="000E7A30">
              <w:rPr>
                <w:rFonts w:ascii="Trebuchet MS" w:hAnsi="Trebuchet MS" w:cs="Trebuchet MS"/>
                <w:sz w:val="18"/>
                <w:szCs w:val="18"/>
                <w:lang w:val="es-MX"/>
              </w:rPr>
              <w:t>/Unidad de Relaciones Laborales</w:t>
            </w:r>
            <w:r w:rsidR="008B050C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0E7A3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8B050C">
              <w:rPr>
                <w:rFonts w:ascii="Trebuchet MS" w:hAnsi="Trebuchet MS" w:cs="Trebuchet MS"/>
                <w:sz w:val="18"/>
                <w:szCs w:val="18"/>
                <w:lang w:val="es-MX"/>
              </w:rPr>
              <w:t>Servicios Regionales</w:t>
            </w:r>
          </w:p>
        </w:tc>
        <w:tc>
          <w:tcPr>
            <w:tcW w:w="2239" w:type="dxa"/>
            <w:vAlign w:val="center"/>
          </w:tcPr>
          <w:p w:rsidR="00CD622D" w:rsidRDefault="008B050C" w:rsidP="001912C7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Solicita requisitos</w:t>
            </w:r>
          </w:p>
        </w:tc>
        <w:tc>
          <w:tcPr>
            <w:tcW w:w="4374" w:type="dxa"/>
            <w:vAlign w:val="center"/>
          </w:tcPr>
          <w:p w:rsidR="004236FB" w:rsidRDefault="00046077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="004236FB">
              <w:rPr>
                <w:rFonts w:ascii="Trebuchet MS" w:hAnsi="Trebuchet MS" w:cs="Trebuchet MS"/>
                <w:sz w:val="18"/>
                <w:szCs w:val="18"/>
                <w:lang w:val="es-MX"/>
              </w:rPr>
              <w:t>usuario, solicita requisitos para otorgamiento de estímu</w:t>
            </w:r>
            <w:r w:rsidR="00F379B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ante la Unidad de Relaciones Laborales o Servicios Regionales</w:t>
            </w:r>
            <w:r w:rsidR="00F379B9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46077" w:rsidRDefault="00046077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Entrega docume</w:t>
            </w:r>
            <w:r w:rsidR="00D06EAB">
              <w:rPr>
                <w:rFonts w:ascii="Trebuchet MS" w:hAnsi="Trebuchet MS" w:cs="Trebuchet MS"/>
                <w:sz w:val="18"/>
                <w:szCs w:val="18"/>
                <w:lang w:val="es-MX"/>
              </w:rPr>
              <w:t>ntación para trámite de estímulo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F379B9" w:rsidRDefault="00F379B9" w:rsidP="004236FB">
            <w:pPr>
              <w:pStyle w:val="Prrafodelista"/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B4F77" w:rsidRPr="000A2983" w:rsidRDefault="00FB4F77" w:rsidP="002D19BF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46077">
              <w:rPr>
                <w:rFonts w:ascii="Trebuchet MS" w:hAnsi="Trebuchet MS" w:cs="Trebuchet MS"/>
                <w:sz w:val="18"/>
                <w:szCs w:val="18"/>
                <w:lang w:val="es-MX"/>
              </w:rPr>
              <w:t>Nota:</w:t>
            </w:r>
            <w:r w:rsidR="00046077" w:rsidRPr="0004607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E55F3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departamento de servicios regionales recabara documentación del personal foráneo para tramitar otorgamiento de </w:t>
            </w:r>
            <w:r w:rsidR="007D2274">
              <w:rPr>
                <w:rFonts w:ascii="Trebuchet MS" w:hAnsi="Trebuchet MS" w:cs="Trebuchet MS"/>
                <w:sz w:val="18"/>
                <w:szCs w:val="18"/>
                <w:lang w:val="es-MX"/>
              </w:rPr>
              <w:t>estímulo</w:t>
            </w:r>
            <w:r w:rsidR="00E55F3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 personal administrativo.</w:t>
            </w:r>
          </w:p>
        </w:tc>
        <w:tc>
          <w:tcPr>
            <w:tcW w:w="1795" w:type="dxa"/>
            <w:vAlign w:val="center"/>
          </w:tcPr>
          <w:p w:rsidR="00D532FD" w:rsidRDefault="00D532FD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 de estímulo por años de servicios personal de apoyo y asistencia a la educación</w:t>
            </w:r>
          </w:p>
          <w:p w:rsidR="00CD622D" w:rsidRPr="00D95202" w:rsidRDefault="00D532FD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RDRH-15.01</w:t>
            </w:r>
          </w:p>
        </w:tc>
      </w:tr>
      <w:tr w:rsidR="00FB4F77" w:rsidRPr="00626FA6" w:rsidTr="00937905">
        <w:trPr>
          <w:trHeight w:val="554"/>
          <w:jc w:val="center"/>
        </w:trPr>
        <w:tc>
          <w:tcPr>
            <w:tcW w:w="2223" w:type="dxa"/>
            <w:vAlign w:val="center"/>
          </w:tcPr>
          <w:p w:rsidR="00FB4F77" w:rsidRDefault="00FB4F77" w:rsidP="001F0E9E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  <w:p w:rsidR="00FB4F77" w:rsidRDefault="00FB4F77" w:rsidP="001F0E9E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:rsidR="00FB4F77" w:rsidRDefault="00FB4F77" w:rsidP="001912C7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solicitud</w:t>
            </w:r>
            <w:r w:rsidR="001C097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para tramite de estimulo</w:t>
            </w:r>
          </w:p>
        </w:tc>
        <w:tc>
          <w:tcPr>
            <w:tcW w:w="4374" w:type="dxa"/>
            <w:vAlign w:val="center"/>
          </w:tcPr>
          <w:p w:rsidR="00FB4F77" w:rsidRPr="006E4945" w:rsidRDefault="00FB4F77" w:rsidP="006E494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F379B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documentación</w:t>
            </w:r>
            <w:r w:rsidR="0085739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</w:t>
            </w:r>
            <w:r w:rsidR="00E55F3F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solicitantes</w:t>
            </w:r>
            <w:r w:rsidR="00D06EA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de servicios regionales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F379B9"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para </w:t>
            </w:r>
            <w:r w:rsidR="006D6108"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trámite</w:t>
            </w:r>
            <w:r w:rsidR="00F379B9"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estímulos al </w:t>
            </w:r>
            <w:r w:rsidR="006E4945"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personal,</w:t>
            </w:r>
            <w:r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revisa y </w:t>
            </w:r>
            <w:r w:rsidR="006E4945"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relacion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las solicitudes.</w:t>
            </w:r>
          </w:p>
          <w:p w:rsidR="00FB4F77" w:rsidRDefault="00FB4F77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Entrega relación</w:t>
            </w:r>
            <w:r w:rsidR="006D61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solicitudes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FB4F77" w:rsidRDefault="00FB4F7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D622D" w:rsidRPr="00626FA6" w:rsidTr="00937905">
        <w:trPr>
          <w:trHeight w:val="662"/>
          <w:jc w:val="center"/>
        </w:trPr>
        <w:tc>
          <w:tcPr>
            <w:tcW w:w="2223" w:type="dxa"/>
            <w:vAlign w:val="center"/>
          </w:tcPr>
          <w:p w:rsidR="00CD622D" w:rsidRDefault="00CD622D" w:rsidP="00FB4F7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Administración de Personal</w:t>
            </w:r>
          </w:p>
          <w:p w:rsidR="00500CDA" w:rsidRPr="005B5534" w:rsidRDefault="00500CDA" w:rsidP="00FB4F7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(Subjefatura de Archivo y Registro)</w:t>
            </w:r>
          </w:p>
        </w:tc>
        <w:tc>
          <w:tcPr>
            <w:tcW w:w="2239" w:type="dxa"/>
            <w:vAlign w:val="center"/>
          </w:tcPr>
          <w:p w:rsidR="00CD622D" w:rsidRPr="009C5956" w:rsidRDefault="00500CDA" w:rsidP="009C5956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elabora estudio de antigüedad</w:t>
            </w:r>
          </w:p>
        </w:tc>
        <w:tc>
          <w:tcPr>
            <w:tcW w:w="4374" w:type="dxa"/>
            <w:vAlign w:val="center"/>
          </w:tcPr>
          <w:p w:rsidR="00CD622D" w:rsidRDefault="00500CDA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relación 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de solicitudes y firma de recibido</w:t>
            </w:r>
            <w:r w:rsidR="00CD622D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500CDA" w:rsidRPr="007F5B3E" w:rsidRDefault="00500CDA" w:rsidP="007F5B3E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Hoja de Servicios para Estimulo po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r Año de Servicio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C097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administrativo </w:t>
            </w:r>
            <w:r w:rsidRPr="007F5B3E">
              <w:rPr>
                <w:rFonts w:ascii="Trebuchet MS" w:hAnsi="Trebuchet MS" w:cs="Trebuchet MS"/>
                <w:sz w:val="18"/>
                <w:szCs w:val="18"/>
                <w:lang w:val="es-MX"/>
              </w:rPr>
              <w:t>y turna.</w:t>
            </w:r>
          </w:p>
        </w:tc>
        <w:tc>
          <w:tcPr>
            <w:tcW w:w="1795" w:type="dxa"/>
            <w:vAlign w:val="center"/>
          </w:tcPr>
          <w:p w:rsidR="00CD622D" w:rsidRPr="00D95202" w:rsidRDefault="00976916" w:rsidP="007F039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D622D" w:rsidRPr="00626FA6" w:rsidTr="00646C9A">
        <w:trPr>
          <w:trHeight w:val="392"/>
          <w:jc w:val="center"/>
        </w:trPr>
        <w:tc>
          <w:tcPr>
            <w:tcW w:w="2223" w:type="dxa"/>
            <w:vAlign w:val="center"/>
          </w:tcPr>
          <w:p w:rsidR="00500CDA" w:rsidRDefault="00500CDA" w:rsidP="00500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  <w:p w:rsidR="00CD622D" w:rsidRDefault="00CD622D" w:rsidP="000E7A30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CD622D" w:rsidRDefault="00500CDA" w:rsidP="009C5956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relación y valida información</w:t>
            </w:r>
          </w:p>
        </w:tc>
        <w:tc>
          <w:tcPr>
            <w:tcW w:w="4374" w:type="dxa"/>
            <w:vAlign w:val="center"/>
          </w:tcPr>
          <w:p w:rsidR="00CD622D" w:rsidRDefault="00CD622D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500CD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relación con solicitudes anexa y Hoja de Servicio para Estimulo por Año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s de Servicio</w:t>
            </w:r>
            <w:r w:rsidR="00FB712E">
              <w:rPr>
                <w:rFonts w:ascii="Trebuchet MS" w:hAnsi="Trebuchet MS" w:cs="Trebuchet MS"/>
                <w:sz w:val="18"/>
                <w:szCs w:val="18"/>
                <w:lang w:val="es-MX"/>
              </w:rPr>
              <w:t>, firma de recibido</w:t>
            </w:r>
            <w:r w:rsidR="00500CD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valida la información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CD622D" w:rsidRDefault="00CD622D" w:rsidP="00937905">
            <w:pPr>
              <w:pStyle w:val="Prrafodelista"/>
              <w:numPr>
                <w:ilvl w:val="0"/>
                <w:numId w:val="12"/>
              </w:numPr>
              <w:ind w:left="875" w:right="57" w:hanging="284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no procede, elabora oficio de </w:t>
            </w:r>
            <w:r w:rsidR="00D5777B">
              <w:rPr>
                <w:rFonts w:ascii="Trebuchet MS" w:hAnsi="Trebuchet MS" w:cs="Trebuchet MS"/>
                <w:sz w:val="18"/>
                <w:szCs w:val="18"/>
                <w:lang w:val="es-MX"/>
              </w:rPr>
              <w:t>rechazo y pasa a tarea 11</w:t>
            </w:r>
            <w:r w:rsidR="001F67DB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CD622D" w:rsidRDefault="00CD622D" w:rsidP="00937905">
            <w:pPr>
              <w:pStyle w:val="Prrafodelista"/>
              <w:numPr>
                <w:ilvl w:val="0"/>
                <w:numId w:val="12"/>
              </w:numPr>
              <w:ind w:left="875" w:right="57" w:hanging="284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procede, continua. </w:t>
            </w:r>
          </w:p>
          <w:p w:rsidR="00CD622D" w:rsidRDefault="00CD622D" w:rsidP="0093790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Captura </w:t>
            </w:r>
            <w:r w:rsidR="00D06EAB">
              <w:rPr>
                <w:rFonts w:ascii="Trebuchet MS" w:hAnsi="Trebuchet MS" w:cs="Trebuchet MS"/>
                <w:sz w:val="18"/>
                <w:szCs w:val="18"/>
                <w:lang w:val="es-MX"/>
              </w:rPr>
              <w:t>en sistema</w:t>
            </w:r>
            <w:r w:rsidR="00D577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00CDA">
              <w:rPr>
                <w:rFonts w:ascii="Trebuchet MS" w:hAnsi="Trebuchet MS" w:cs="Trebuchet MS"/>
                <w:sz w:val="18"/>
                <w:szCs w:val="18"/>
                <w:lang w:val="es-MX"/>
              </w:rPr>
              <w:t>e imprime 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500CDA">
              <w:rPr>
                <w:rFonts w:ascii="Trebuchet MS" w:hAnsi="Trebuchet MS" w:cs="Trebuchet MS"/>
                <w:sz w:val="18"/>
                <w:szCs w:val="18"/>
                <w:lang w:val="es-MX"/>
              </w:rPr>
              <w:t>lación de Personal Acreedor al Estímulo por Años de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ervicio.</w:t>
            </w:r>
          </w:p>
          <w:p w:rsidR="00CD622D" w:rsidRPr="00500CDA" w:rsidRDefault="00CD622D" w:rsidP="006E4945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e imprime Oficio de Solicitud para 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P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ago de 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stímulos</w:t>
            </w:r>
            <w:r w:rsidR="006E494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turna.</w:t>
            </w:r>
          </w:p>
        </w:tc>
        <w:tc>
          <w:tcPr>
            <w:tcW w:w="1795" w:type="dxa"/>
            <w:vAlign w:val="center"/>
          </w:tcPr>
          <w:p w:rsidR="00CD622D" w:rsidRPr="00CC585E" w:rsidRDefault="00FB07A2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Relación de personal administrativo</w:t>
            </w:r>
            <w:r w:rsidR="00CD622D" w:rsidRPr="00CC585E">
              <w:rPr>
                <w:rFonts w:ascii="Trebuchet MS" w:hAnsi="Trebuchet MS" w:cs="Trebuchet MS"/>
                <w:sz w:val="18"/>
                <w:szCs w:val="18"/>
              </w:rPr>
              <w:t xml:space="preserve"> acreedor al estímulo por años de servicio</w:t>
            </w:r>
          </w:p>
          <w:p w:rsidR="00CD622D" w:rsidRPr="00CC585E" w:rsidRDefault="00CD622D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C585E">
              <w:rPr>
                <w:rFonts w:ascii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>DRH</w:t>
            </w:r>
            <w:r w:rsidRPr="00CC585E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15</w:t>
            </w:r>
            <w:r w:rsidRPr="00CC585E">
              <w:rPr>
                <w:rFonts w:ascii="Trebuchet MS" w:hAnsi="Trebuchet MS" w:cs="Trebuchet MS"/>
                <w:sz w:val="18"/>
                <w:szCs w:val="18"/>
              </w:rPr>
              <w:t>.03</w:t>
            </w:r>
          </w:p>
          <w:p w:rsidR="00CD622D" w:rsidRPr="00CC585E" w:rsidRDefault="00CD622D" w:rsidP="00CC585E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CD622D" w:rsidRPr="00CC585E" w:rsidRDefault="00CD622D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C585E">
              <w:rPr>
                <w:rFonts w:ascii="Trebuchet MS" w:hAnsi="Trebuchet MS" w:cs="Trebuchet MS"/>
                <w:sz w:val="18"/>
                <w:szCs w:val="18"/>
              </w:rPr>
              <w:t>Oficio de solicitud de pago de estímulo</w:t>
            </w:r>
          </w:p>
          <w:p w:rsidR="00CD622D" w:rsidRDefault="00CD622D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C585E">
              <w:rPr>
                <w:rFonts w:ascii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>DRH</w:t>
            </w:r>
            <w:r w:rsidRPr="00CC585E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15</w:t>
            </w:r>
            <w:r w:rsidRPr="00CC585E">
              <w:rPr>
                <w:rFonts w:ascii="Trebuchet MS" w:hAnsi="Trebuchet MS" w:cs="Trebuchet MS"/>
                <w:sz w:val="18"/>
                <w:szCs w:val="18"/>
              </w:rPr>
              <w:t>.02</w:t>
            </w:r>
          </w:p>
          <w:p w:rsidR="006E4945" w:rsidRDefault="006E4945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6E4945" w:rsidRPr="00CC585E" w:rsidRDefault="006E4945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Oficio de rechazo de estímulo </w:t>
            </w: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administrativo RDRH-15.05</w:t>
            </w:r>
          </w:p>
        </w:tc>
      </w:tr>
      <w:tr w:rsidR="00CD622D" w:rsidRPr="00626FA6" w:rsidTr="00937905">
        <w:trPr>
          <w:trHeight w:val="662"/>
          <w:jc w:val="center"/>
        </w:trPr>
        <w:tc>
          <w:tcPr>
            <w:tcW w:w="2223" w:type="dxa"/>
            <w:vAlign w:val="center"/>
          </w:tcPr>
          <w:p w:rsidR="00CD622D" w:rsidRPr="00A52808" w:rsidRDefault="00500CDA" w:rsidP="00500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Coordinación de Sistemas e Informática</w:t>
            </w:r>
          </w:p>
        </w:tc>
        <w:tc>
          <w:tcPr>
            <w:tcW w:w="2239" w:type="dxa"/>
            <w:vAlign w:val="center"/>
          </w:tcPr>
          <w:p w:rsidR="00CD622D" w:rsidRDefault="0065093F" w:rsidP="009C5956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oficio,</w:t>
            </w:r>
            <w:r w:rsidR="00AD572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firma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procesa información</w:t>
            </w:r>
          </w:p>
        </w:tc>
        <w:tc>
          <w:tcPr>
            <w:tcW w:w="4374" w:type="dxa"/>
            <w:vAlign w:val="center"/>
          </w:tcPr>
          <w:p w:rsidR="00AD5722" w:rsidRDefault="00AD5722" w:rsidP="00AD5722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CD622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oficio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 solicitud para p</w:t>
            </w:r>
            <w:r w:rsid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ago de </w:t>
            </w:r>
            <w:r w:rsidR="001E4562" w:rsidRP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>estímulo,</w:t>
            </w:r>
            <w:r w:rsid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de recibido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AD5722" w:rsidRPr="001F67DB" w:rsidRDefault="00AD5722" w:rsidP="00427352">
            <w:pPr>
              <w:pStyle w:val="Prrafodelista"/>
              <w:numPr>
                <w:ilvl w:val="1"/>
                <w:numId w:val="8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>Procesa información</w:t>
            </w:r>
            <w:r w:rsidR="00427352">
              <w:rPr>
                <w:rFonts w:ascii="Trebuchet MS" w:hAnsi="Trebuchet MS" w:cs="Trebuchet MS"/>
                <w:sz w:val="18"/>
                <w:szCs w:val="18"/>
                <w:lang w:val="es-MX"/>
              </w:rPr>
              <w:t>, valida y  se envía por correo electrónico al FONE, para validación de información y realicen los trámites necesarios para pago vía depósito bancario o cheque</w:t>
            </w:r>
            <w:r w:rsidR="001F67DB" w:rsidRPr="004E269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D622D" w:rsidRPr="00CC585E" w:rsidRDefault="00976916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1F67DB" w:rsidRPr="00626FA6" w:rsidTr="00937905">
        <w:trPr>
          <w:trHeight w:val="662"/>
          <w:jc w:val="center"/>
        </w:trPr>
        <w:tc>
          <w:tcPr>
            <w:tcW w:w="2223" w:type="dxa"/>
            <w:vAlign w:val="center"/>
          </w:tcPr>
          <w:p w:rsidR="00256665" w:rsidRDefault="00256665" w:rsidP="00500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Fondo de Aportaciones para Nomina Educativa y el Gasto Operativo.</w:t>
            </w:r>
          </w:p>
          <w:p w:rsidR="001F67DB" w:rsidRDefault="00256665" w:rsidP="00500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427352">
              <w:rPr>
                <w:rFonts w:ascii="Trebuchet MS" w:hAnsi="Trebuchet MS" w:cs="Trebuchet MS"/>
                <w:sz w:val="18"/>
                <w:szCs w:val="18"/>
              </w:rPr>
              <w:t>FONE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39" w:type="dxa"/>
            <w:vAlign w:val="center"/>
          </w:tcPr>
          <w:p w:rsidR="007F5B3E" w:rsidRDefault="0065093F" w:rsidP="007F5B3E">
            <w:pPr>
              <w:pStyle w:val="Prrafodelista"/>
              <w:numPr>
                <w:ilvl w:val="0"/>
                <w:numId w:val="8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AB24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correo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</w:t>
            </w:r>
          </w:p>
          <w:p w:rsidR="001F67DB" w:rsidRPr="007F5B3E" w:rsidRDefault="007F5B3E" w:rsidP="007F5B3E">
            <w:pPr>
              <w:ind w:left="36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  </w:t>
            </w:r>
            <w:r w:rsidR="0065093F" w:rsidRPr="007F5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realiza </w:t>
            </w:r>
            <w:r w:rsidR="001C0976" w:rsidRPr="007F5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depósito</w:t>
            </w:r>
            <w:r w:rsidR="0065093F" w:rsidRPr="007F5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4374" w:type="dxa"/>
            <w:vAlign w:val="center"/>
          </w:tcPr>
          <w:p w:rsidR="001F67DB" w:rsidRDefault="001F67DB" w:rsidP="00AB2492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F67D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7.1 Recibe </w:t>
            </w:r>
            <w:r w:rsidR="00427352">
              <w:rPr>
                <w:rFonts w:ascii="Trebuchet MS" w:hAnsi="Trebuchet MS" w:cs="Trebuchet MS"/>
                <w:sz w:val="18"/>
                <w:szCs w:val="18"/>
                <w:lang w:val="es-MX"/>
              </w:rPr>
              <w:t>correo electrónico</w:t>
            </w:r>
            <w:r w:rsidR="00AB24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valida </w:t>
            </w:r>
            <w:r w:rsidR="00427352">
              <w:rPr>
                <w:rFonts w:ascii="Trebuchet MS" w:hAnsi="Trebuchet MS" w:cs="Trebuchet MS"/>
                <w:sz w:val="18"/>
                <w:szCs w:val="18"/>
                <w:lang w:val="es-MX"/>
              </w:rPr>
              <w:t>información</w:t>
            </w:r>
            <w:r w:rsidRP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AB2492" w:rsidRPr="001F67DB" w:rsidRDefault="00AB2492" w:rsidP="00AB2492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7.2 Realiza pago vía depósito bancario o cheque, envía correo electrónico con información de personal </w:t>
            </w:r>
            <w:r w:rsidR="00C402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al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que </w:t>
            </w:r>
            <w:r w:rsidR="00C402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le fue efectuado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pago o rechazado.</w:t>
            </w:r>
          </w:p>
        </w:tc>
        <w:tc>
          <w:tcPr>
            <w:tcW w:w="1795" w:type="dxa"/>
            <w:vAlign w:val="center"/>
          </w:tcPr>
          <w:p w:rsidR="001F67DB" w:rsidRDefault="00FF725F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1F67DB" w:rsidRPr="00626FA6" w:rsidTr="00937905">
        <w:trPr>
          <w:trHeight w:val="662"/>
          <w:jc w:val="center"/>
        </w:trPr>
        <w:tc>
          <w:tcPr>
            <w:tcW w:w="2223" w:type="dxa"/>
            <w:vAlign w:val="center"/>
          </w:tcPr>
          <w:p w:rsidR="001F67DB" w:rsidRDefault="001E4562" w:rsidP="00500CDA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Coordinación de Sistemas e Informática</w:t>
            </w:r>
          </w:p>
        </w:tc>
        <w:tc>
          <w:tcPr>
            <w:tcW w:w="2239" w:type="dxa"/>
            <w:vAlign w:val="center"/>
          </w:tcPr>
          <w:p w:rsidR="001F67DB" w:rsidRPr="007F5B3E" w:rsidRDefault="001C0976" w:rsidP="007F5B3E">
            <w:pPr>
              <w:pStyle w:val="Prrafodelista"/>
              <w:numPr>
                <w:ilvl w:val="0"/>
                <w:numId w:val="20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F5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correo electrónico.</w:t>
            </w:r>
          </w:p>
        </w:tc>
        <w:tc>
          <w:tcPr>
            <w:tcW w:w="4374" w:type="dxa"/>
            <w:vAlign w:val="center"/>
          </w:tcPr>
          <w:p w:rsidR="001F67DB" w:rsidRPr="001F67DB" w:rsidRDefault="00FB712E" w:rsidP="001F67DB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8.1 Recibe </w:t>
            </w:r>
            <w:r w:rsid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correo electrónico con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relación de estímulos que fueron pagados </w:t>
            </w:r>
            <w:r w:rsidR="00AB24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 rechazados </w:t>
            </w:r>
            <w:r w:rsidR="0098755D">
              <w:rPr>
                <w:rFonts w:ascii="Trebuchet MS" w:hAnsi="Trebuchet MS" w:cs="Trebuchet MS"/>
                <w:sz w:val="18"/>
                <w:szCs w:val="18"/>
                <w:lang w:val="es-MX"/>
              </w:rPr>
              <w:t>y envía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1F67DB" w:rsidRDefault="00FF725F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CD622D" w:rsidRPr="00626FA6" w:rsidTr="00937905">
        <w:trPr>
          <w:trHeight w:val="792"/>
          <w:jc w:val="center"/>
        </w:trPr>
        <w:tc>
          <w:tcPr>
            <w:tcW w:w="2223" w:type="dxa"/>
            <w:vAlign w:val="center"/>
          </w:tcPr>
          <w:p w:rsidR="00CD622D" w:rsidRPr="000E7A30" w:rsidRDefault="00AD5722" w:rsidP="000E7A30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</w:tc>
        <w:tc>
          <w:tcPr>
            <w:tcW w:w="2239" w:type="dxa"/>
            <w:vAlign w:val="center"/>
          </w:tcPr>
          <w:p w:rsidR="00CD622D" w:rsidRPr="001E4562" w:rsidRDefault="00AD5722" w:rsidP="001C0976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E456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 w:rsidR="001C097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correo electrónico, elabora memorándum</w:t>
            </w:r>
            <w:r w:rsidR="00CD622D" w:rsidRPr="001E456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4E2692" w:rsidRDefault="00AD5722" w:rsidP="001E4562">
            <w:pPr>
              <w:pStyle w:val="Prrafodelista"/>
              <w:numPr>
                <w:ilvl w:val="1"/>
                <w:numId w:val="16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</w:t>
            </w:r>
            <w:r w:rsid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>correo electrónico con relación de estímulos que fueron pagados</w:t>
            </w:r>
            <w:r w:rsidR="0098755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o rechazados</w:t>
            </w:r>
            <w:r w:rsidR="0065093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1E4562" w:rsidRDefault="004E2692" w:rsidP="001E4562">
            <w:pPr>
              <w:pStyle w:val="Prrafodelista"/>
              <w:numPr>
                <w:ilvl w:val="1"/>
                <w:numId w:val="16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memorándum para turnar documentos.</w:t>
            </w:r>
          </w:p>
          <w:p w:rsidR="00AD5722" w:rsidRPr="001E4562" w:rsidRDefault="00AD5722" w:rsidP="0098755D">
            <w:pPr>
              <w:pStyle w:val="Prrafodelista"/>
              <w:numPr>
                <w:ilvl w:val="1"/>
                <w:numId w:val="16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</w:t>
            </w:r>
            <w:r w:rsidR="007F5B3E">
              <w:rPr>
                <w:rFonts w:ascii="Trebuchet MS" w:hAnsi="Trebuchet MS" w:cs="Trebuchet MS"/>
                <w:sz w:val="18"/>
                <w:szCs w:val="18"/>
                <w:lang w:val="es-MX"/>
              </w:rPr>
              <w:t>documentación,</w:t>
            </w:r>
            <w:r w:rsid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 de estímulo</w:t>
            </w:r>
            <w:r w:rsidR="0098755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</w:t>
            </w: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memorándum.</w:t>
            </w:r>
          </w:p>
        </w:tc>
        <w:tc>
          <w:tcPr>
            <w:tcW w:w="1795" w:type="dxa"/>
            <w:vAlign w:val="center"/>
          </w:tcPr>
          <w:p w:rsidR="00AD5722" w:rsidRPr="00CC585E" w:rsidRDefault="00AD5722" w:rsidP="00CC585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Memorándum para turnar documentos RDRH-15.06</w:t>
            </w:r>
          </w:p>
        </w:tc>
      </w:tr>
      <w:tr w:rsidR="00CD622D" w:rsidRPr="00626FA6" w:rsidTr="00646C9A">
        <w:trPr>
          <w:trHeight w:val="1029"/>
          <w:jc w:val="center"/>
        </w:trPr>
        <w:tc>
          <w:tcPr>
            <w:tcW w:w="2223" w:type="dxa"/>
            <w:vAlign w:val="center"/>
          </w:tcPr>
          <w:p w:rsidR="00AD5722" w:rsidRDefault="00AD5722" w:rsidP="00AD5722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Administración de Personal</w:t>
            </w:r>
          </w:p>
          <w:p w:rsidR="00CD622D" w:rsidRDefault="00AD5722" w:rsidP="00EF7BE2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(Subjefatura de Archivo y Registro)</w:t>
            </w:r>
          </w:p>
        </w:tc>
        <w:tc>
          <w:tcPr>
            <w:tcW w:w="2239" w:type="dxa"/>
            <w:vAlign w:val="center"/>
          </w:tcPr>
          <w:p w:rsidR="00CD622D" w:rsidRDefault="00AD5722" w:rsidP="001E4562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solicitud</w:t>
            </w:r>
          </w:p>
        </w:tc>
        <w:tc>
          <w:tcPr>
            <w:tcW w:w="4374" w:type="dxa"/>
            <w:vAlign w:val="center"/>
          </w:tcPr>
          <w:p w:rsidR="00CD622D" w:rsidRPr="002D19BF" w:rsidRDefault="002D19BF" w:rsidP="00C40268">
            <w:pPr>
              <w:pStyle w:val="Prrafodelista"/>
              <w:numPr>
                <w:ilvl w:val="1"/>
                <w:numId w:val="18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solicitud de estímulo, </w:t>
            </w: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>M</w:t>
            </w:r>
            <w:r w:rsidR="00AD5722"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>emorándum, firma de recib</w:t>
            </w:r>
            <w:r w:rsidR="004E2692">
              <w:rPr>
                <w:rFonts w:ascii="Trebuchet MS" w:hAnsi="Trebuchet MS" w:cs="Trebuchet MS"/>
                <w:sz w:val="18"/>
                <w:szCs w:val="18"/>
                <w:lang w:val="es-MX"/>
              </w:rPr>
              <w:t>id</w:t>
            </w:r>
            <w:r w:rsidR="00AD5722"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>o</w:t>
            </w:r>
            <w:r w:rsidR="00C402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</w:t>
            </w:r>
            <w:r w:rsidR="00AD5722" w:rsidRPr="002D19B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4026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archiva expediente del trabajador, </w:t>
            </w:r>
            <w:r w:rsidR="00AD5722" w:rsidRPr="002D19BF">
              <w:rPr>
                <w:rFonts w:ascii="Trebuchet MS" w:hAnsi="Trebuchet MS" w:cs="Trebuchet MS"/>
                <w:sz w:val="18"/>
                <w:szCs w:val="18"/>
                <w:lang w:val="es-MX"/>
              </w:rPr>
              <w:t>pasa a fin de procedimiento.</w:t>
            </w:r>
          </w:p>
        </w:tc>
        <w:tc>
          <w:tcPr>
            <w:tcW w:w="1795" w:type="dxa"/>
            <w:vAlign w:val="center"/>
          </w:tcPr>
          <w:p w:rsidR="00CD622D" w:rsidRPr="00CC585E" w:rsidRDefault="003B4E6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CD622D" w:rsidRPr="00626FA6" w:rsidTr="00937905">
        <w:trPr>
          <w:trHeight w:val="662"/>
          <w:jc w:val="center"/>
        </w:trPr>
        <w:tc>
          <w:tcPr>
            <w:tcW w:w="2223" w:type="dxa"/>
            <w:vAlign w:val="center"/>
          </w:tcPr>
          <w:p w:rsidR="00CD622D" w:rsidRPr="00A52808" w:rsidRDefault="001E041C" w:rsidP="009C595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Usuario/Servicios Regionales</w:t>
            </w:r>
          </w:p>
        </w:tc>
        <w:tc>
          <w:tcPr>
            <w:tcW w:w="2239" w:type="dxa"/>
            <w:vAlign w:val="center"/>
          </w:tcPr>
          <w:p w:rsidR="00CD622D" w:rsidRPr="0065093F" w:rsidRDefault="00CD622D" w:rsidP="0065093F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5093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notificación de rechazo</w:t>
            </w:r>
          </w:p>
        </w:tc>
        <w:tc>
          <w:tcPr>
            <w:tcW w:w="4374" w:type="dxa"/>
            <w:vAlign w:val="center"/>
          </w:tcPr>
          <w:p w:rsidR="00CD622D" w:rsidRPr="001E4562" w:rsidRDefault="003B4E6D" w:rsidP="001E4562">
            <w:pPr>
              <w:pStyle w:val="Prrafodelista"/>
              <w:numPr>
                <w:ilvl w:val="1"/>
                <w:numId w:val="19"/>
              </w:num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Recibe </w:t>
            </w:r>
            <w:r w:rsidR="00CD622D"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oficio </w:t>
            </w:r>
            <w:r w:rsidRPr="001E4562">
              <w:rPr>
                <w:rFonts w:ascii="Trebuchet MS" w:hAnsi="Trebuchet MS" w:cs="Trebuchet MS"/>
                <w:sz w:val="18"/>
                <w:szCs w:val="18"/>
                <w:lang w:val="es-MX"/>
              </w:rPr>
              <w:t>de rechazo estímulo administrativo.</w:t>
            </w:r>
          </w:p>
        </w:tc>
        <w:tc>
          <w:tcPr>
            <w:tcW w:w="1795" w:type="dxa"/>
            <w:vAlign w:val="center"/>
          </w:tcPr>
          <w:p w:rsidR="00CD622D" w:rsidRPr="00CC585E" w:rsidRDefault="00E963B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CD622D" w:rsidRPr="00626FA6" w:rsidTr="00937905">
        <w:trPr>
          <w:trHeight w:val="202"/>
          <w:jc w:val="center"/>
        </w:trPr>
        <w:tc>
          <w:tcPr>
            <w:tcW w:w="10631" w:type="dxa"/>
            <w:gridSpan w:val="4"/>
            <w:vAlign w:val="center"/>
          </w:tcPr>
          <w:p w:rsidR="00CD622D" w:rsidRPr="00715BF5" w:rsidRDefault="00CD622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976916" w:rsidRDefault="0097691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D622D" w:rsidRPr="00626FA6" w:rsidRDefault="0097691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CD622D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984C9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D622D" w:rsidRPr="00626FA6" w:rsidRDefault="00CD622D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D622D" w:rsidRPr="00626FA6">
        <w:tc>
          <w:tcPr>
            <w:tcW w:w="10598" w:type="dxa"/>
            <w:shd w:val="clear" w:color="auto" w:fill="BFBFBF"/>
          </w:tcPr>
          <w:p w:rsidR="00CD622D" w:rsidRPr="00626FA6" w:rsidRDefault="00CD622D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CD622D" w:rsidRPr="00626FA6" w:rsidTr="00156B7A">
        <w:tc>
          <w:tcPr>
            <w:tcW w:w="10598" w:type="dxa"/>
            <w:vAlign w:val="center"/>
          </w:tcPr>
          <w:p w:rsidR="00CD622D" w:rsidRPr="00626FA6" w:rsidRDefault="00CD622D" w:rsidP="00156B7A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85241">
              <w:rPr>
                <w:rFonts w:ascii="Trebuchet MS" w:hAnsi="Trebuchet MS" w:cs="Trebuchet MS"/>
                <w:sz w:val="18"/>
                <w:szCs w:val="18"/>
              </w:rPr>
              <w:t>Estímulos administrativos pagados.</w:t>
            </w:r>
          </w:p>
        </w:tc>
      </w:tr>
    </w:tbl>
    <w:p w:rsidR="00CD622D" w:rsidRDefault="00CD622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76916" w:rsidRDefault="0097691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46C9A" w:rsidRDefault="00646C9A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CD622D" w:rsidRPr="00626FA6" w:rsidRDefault="0097691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10</w:t>
      </w:r>
      <w:r w:rsidR="00CD622D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CD622D" w:rsidRDefault="00CD622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61"/>
        <w:gridCol w:w="1417"/>
        <w:gridCol w:w="4904"/>
      </w:tblGrid>
      <w:tr w:rsidR="00CD622D" w:rsidRPr="00976916" w:rsidTr="003A4B86">
        <w:trPr>
          <w:trHeight w:val="367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CD622D" w:rsidRPr="00976916" w:rsidRDefault="00CD622D" w:rsidP="001D31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D622D" w:rsidRPr="00976916" w:rsidRDefault="00CD622D" w:rsidP="001D31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61" w:type="dxa"/>
            <w:shd w:val="clear" w:color="auto" w:fill="BFBFBF"/>
            <w:vAlign w:val="center"/>
          </w:tcPr>
          <w:p w:rsidR="00CD622D" w:rsidRPr="00976916" w:rsidRDefault="00CD622D" w:rsidP="001D31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D622D" w:rsidRPr="00976916" w:rsidRDefault="00CD622D" w:rsidP="001D31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04" w:type="dxa"/>
            <w:shd w:val="clear" w:color="auto" w:fill="BFBFBF"/>
            <w:vAlign w:val="center"/>
          </w:tcPr>
          <w:p w:rsidR="00CD622D" w:rsidRPr="00976916" w:rsidRDefault="00CD622D" w:rsidP="001D31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CD622D" w:rsidRPr="00976916" w:rsidTr="003A4B86">
        <w:trPr>
          <w:trHeight w:val="170"/>
          <w:jc w:val="center"/>
        </w:trPr>
        <w:tc>
          <w:tcPr>
            <w:tcW w:w="1390" w:type="dxa"/>
            <w:vAlign w:val="center"/>
          </w:tcPr>
          <w:p w:rsidR="00CD622D" w:rsidRPr="00976916" w:rsidRDefault="00CD622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00</w:t>
            </w:r>
          </w:p>
        </w:tc>
        <w:tc>
          <w:tcPr>
            <w:tcW w:w="1260" w:type="dxa"/>
            <w:vAlign w:val="center"/>
          </w:tcPr>
          <w:p w:rsidR="00CD622D" w:rsidRPr="00976916" w:rsidRDefault="00CD622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02/05/2012</w:t>
            </w:r>
          </w:p>
        </w:tc>
        <w:tc>
          <w:tcPr>
            <w:tcW w:w="1661" w:type="dxa"/>
            <w:vAlign w:val="center"/>
          </w:tcPr>
          <w:p w:rsidR="00CD622D" w:rsidRPr="00976916" w:rsidRDefault="00CD622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RD</w:t>
            </w:r>
          </w:p>
        </w:tc>
        <w:tc>
          <w:tcPr>
            <w:tcW w:w="1417" w:type="dxa"/>
            <w:vAlign w:val="center"/>
          </w:tcPr>
          <w:p w:rsidR="00CD622D" w:rsidRPr="00976916" w:rsidRDefault="00CD622D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AD</w:t>
            </w:r>
          </w:p>
        </w:tc>
        <w:tc>
          <w:tcPr>
            <w:tcW w:w="4904" w:type="dxa"/>
            <w:vAlign w:val="center"/>
          </w:tcPr>
          <w:p w:rsidR="00CD622D" w:rsidRPr="00976916" w:rsidRDefault="00CD622D" w:rsidP="00937905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Emisión inicial.</w:t>
            </w:r>
          </w:p>
        </w:tc>
      </w:tr>
      <w:tr w:rsidR="00135386" w:rsidRPr="00976916" w:rsidTr="003A4B86">
        <w:trPr>
          <w:trHeight w:val="170"/>
          <w:jc w:val="center"/>
        </w:trPr>
        <w:tc>
          <w:tcPr>
            <w:tcW w:w="1390" w:type="dxa"/>
            <w:vAlign w:val="center"/>
          </w:tcPr>
          <w:p w:rsidR="00135386" w:rsidRPr="00976916" w:rsidRDefault="00135386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135386" w:rsidRPr="00976916" w:rsidRDefault="00135386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22/05/2013</w:t>
            </w:r>
          </w:p>
        </w:tc>
        <w:tc>
          <w:tcPr>
            <w:tcW w:w="1661" w:type="dxa"/>
            <w:vAlign w:val="center"/>
          </w:tcPr>
          <w:p w:rsidR="00135386" w:rsidRPr="00976916" w:rsidRDefault="00135386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SP</w:t>
            </w:r>
          </w:p>
        </w:tc>
        <w:tc>
          <w:tcPr>
            <w:tcW w:w="1417" w:type="dxa"/>
            <w:vAlign w:val="center"/>
          </w:tcPr>
          <w:p w:rsidR="00135386" w:rsidRPr="00976916" w:rsidRDefault="00135386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AD</w:t>
            </w:r>
          </w:p>
        </w:tc>
        <w:tc>
          <w:tcPr>
            <w:tcW w:w="4904" w:type="dxa"/>
            <w:vAlign w:val="center"/>
          </w:tcPr>
          <w:p w:rsidR="00135386" w:rsidRPr="00976916" w:rsidRDefault="00135386" w:rsidP="00937905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1. Se eliminó la elaboración de reconocimientos e impresión de recibos, a su vez se eliminó el registro RDRH-15.06, recorriéndose el registro RDRH-15.07 Memorándum para turnar documentos a RDRH-15.06</w:t>
            </w:r>
          </w:p>
          <w:p w:rsidR="00135386" w:rsidRPr="00976916" w:rsidRDefault="00135386" w:rsidP="00937905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2. Se eliminó la responsabilidad del departamento de Pagos donde se recibe y turna recibos a habilitados para su pago.</w:t>
            </w:r>
          </w:p>
          <w:p w:rsidR="00135386" w:rsidRPr="00976916" w:rsidRDefault="00135386" w:rsidP="00937905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</w:rPr>
              <w:t>3. En actividad de impresión de reporte de recibos que fue</w:t>
            </w:r>
            <w:bookmarkStart w:id="0" w:name="_GoBack"/>
            <w:bookmarkEnd w:id="0"/>
            <w:r w:rsidRPr="00976916">
              <w:rPr>
                <w:rFonts w:ascii="Trebuchet MS" w:hAnsi="Trebuchet MS" w:cs="Trebuchet MS"/>
                <w:sz w:val="18"/>
                <w:szCs w:val="18"/>
              </w:rPr>
              <w:t xml:space="preserve">ron pagados, se modificó </w:t>
            </w:r>
            <w:r w:rsidR="00244EFB" w:rsidRPr="00976916">
              <w:rPr>
                <w:rFonts w:ascii="Trebuchet MS" w:hAnsi="Trebuchet MS" w:cs="Trebuchet MS"/>
                <w:sz w:val="18"/>
                <w:szCs w:val="18"/>
              </w:rPr>
              <w:t>a: Imprime</w:t>
            </w:r>
            <w:r w:rsidR="00EC157D" w:rsidRPr="00976916">
              <w:rPr>
                <w:rFonts w:ascii="Trebuchet MS" w:hAnsi="Trebuchet MS" w:cs="Trebuchet MS"/>
                <w:sz w:val="18"/>
                <w:szCs w:val="18"/>
              </w:rPr>
              <w:t xml:space="preserve"> reporte de estímulos que fueron pagados; y en tarea 7.1 se eliminó recibe recibo y en 7.2 se eliminó que se anexa recibo. </w:t>
            </w:r>
          </w:p>
        </w:tc>
      </w:tr>
      <w:tr w:rsidR="00DC418C" w:rsidRPr="00976916" w:rsidTr="003A4B8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DC418C" w:rsidRPr="00976916" w:rsidTr="003A4B8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 w:rsidR="00C32992"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8C" w:rsidRPr="00976916" w:rsidRDefault="00DC418C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F" w:rsidRDefault="00252CEF" w:rsidP="00252CE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- </w:t>
            </w:r>
            <w:r w:rsidR="005028C9">
              <w:rPr>
                <w:rFonts w:ascii="Trebuchet MS" w:hAnsi="Trebuchet MS" w:cs="Arial"/>
                <w:sz w:val="18"/>
                <w:szCs w:val="18"/>
              </w:rPr>
              <w:t>Se 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DC418C" w:rsidRPr="00DC418C" w:rsidRDefault="005028C9" w:rsidP="00937905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i</w:t>
            </w:r>
            <w:r w:rsidR="00DC418C" w:rsidRPr="00DC418C">
              <w:rPr>
                <w:rFonts w:ascii="Trebuchet MS" w:hAnsi="Trebuchet MS" w:cs="Trebuchet MS"/>
                <w:sz w:val="18"/>
                <w:szCs w:val="18"/>
              </w:rPr>
              <w:t>ncluye en políticas de operación como documentación requerida, Copia de formato de baja (en caso de estar en proceso de jubilación).</w:t>
            </w:r>
          </w:p>
          <w:p w:rsidR="00DC418C" w:rsidRPr="00DC418C" w:rsidRDefault="005028C9" w:rsidP="0093790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="00DC418C" w:rsidRPr="00DC418C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DC418C" w:rsidRPr="00976916" w:rsidRDefault="005028C9" w:rsidP="0093790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e</w:t>
            </w:r>
            <w:r w:rsidR="00DC418C" w:rsidRPr="00DC418C">
              <w:rPr>
                <w:rFonts w:ascii="Trebuchet MS" w:hAnsi="Trebuchet MS" w:cs="Arial"/>
                <w:sz w:val="18"/>
                <w:szCs w:val="18"/>
              </w:rPr>
              <w:t>liminó Cuadro de SNC.</w:t>
            </w:r>
          </w:p>
        </w:tc>
      </w:tr>
      <w:tr w:rsidR="004B2EAE" w:rsidRPr="00976916" w:rsidTr="003A4B8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E" w:rsidRPr="004B2EAE" w:rsidRDefault="004B2EAE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E" w:rsidRDefault="004B2EAE" w:rsidP="009379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22/09/2015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E" w:rsidRPr="00976916" w:rsidRDefault="004B2EAE" w:rsidP="007C4C1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E" w:rsidRPr="00976916" w:rsidRDefault="004B2EAE" w:rsidP="007C4C1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691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E" w:rsidRDefault="004B2EAE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Propósito.</w:t>
            </w:r>
          </w:p>
          <w:p w:rsidR="004B2EAE" w:rsidRDefault="004B2EAE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Alcance.</w:t>
            </w:r>
          </w:p>
          <w:p w:rsidR="004B2EAE" w:rsidRDefault="004B2EAE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Políticas de Operación.</w:t>
            </w:r>
          </w:p>
          <w:p w:rsidR="007C4C17" w:rsidRPr="007C4C17" w:rsidRDefault="007C4C17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elimina </w:t>
            </w:r>
            <w:r w:rsidR="00302A5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registro </w:t>
            </w:r>
            <w:r w:rsidRPr="007C4C17">
              <w:rPr>
                <w:rFonts w:ascii="Trebuchet MS" w:hAnsi="Trebuchet MS" w:cs="Trebuchet MS"/>
                <w:sz w:val="18"/>
                <w:szCs w:val="18"/>
              </w:rPr>
              <w:t xml:space="preserve">Reporte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de estímulos que fueron pagados con código </w:t>
            </w:r>
            <w:r w:rsidRPr="007C4C17">
              <w:rPr>
                <w:rFonts w:ascii="Trebuchet MS" w:hAnsi="Trebuchet MS"/>
                <w:bCs/>
                <w:sz w:val="18"/>
                <w:szCs w:val="18"/>
              </w:rPr>
              <w:t>RDRH-15.04</w:t>
            </w:r>
          </w:p>
          <w:p w:rsidR="004B2EAE" w:rsidRPr="00720EDC" w:rsidRDefault="004B2EAE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modifica en su totalidad descripción </w:t>
            </w:r>
            <w:r w:rsidR="007D2274"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del</w:t>
            </w:r>
            <w:r w:rsidR="007D227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D2274"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</w:t>
            </w: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4B2EAE" w:rsidRPr="00620BBA" w:rsidRDefault="004B2EAE" w:rsidP="007C4C17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modifica en su totalidad diagrama de flujo.</w:t>
            </w:r>
          </w:p>
        </w:tc>
      </w:tr>
      <w:tr w:rsidR="00FD1884" w:rsidRPr="00976916" w:rsidTr="00824160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Pr="00D94326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Pr="00D94326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FD1884" w:rsidRPr="00976916" w:rsidTr="00824160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Pr="00D94326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D1884" w:rsidRPr="00D94326" w:rsidRDefault="00FD1884" w:rsidP="00FD18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Default="00FD1884" w:rsidP="00FD188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7D2274" w:rsidTr="007D2274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4" w:rsidRPr="007D2274" w:rsidRDefault="007D2274" w:rsidP="007D227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D2274">
              <w:rPr>
                <w:rFonts w:ascii="Trebuchet MS" w:hAnsi="Trebuchet MS" w:cs="Trebuchet MS"/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4" w:rsidRDefault="007D2274" w:rsidP="00646C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4" w:rsidRDefault="007D2274" w:rsidP="00646C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4" w:rsidRDefault="007D2274" w:rsidP="00646C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4" w:rsidRDefault="007D2274" w:rsidP="007D2274">
            <w:pPr>
              <w:tabs>
                <w:tab w:val="left" w:pos="3456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96730A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7D227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Profa. María del Rosario Valenzuela Medina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7D2274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Directora de Recursos Humanos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30524F" w:rsidTr="001B5849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F" w:rsidRDefault="0030524F" w:rsidP="0030524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4F" w:rsidRDefault="0030524F" w:rsidP="0030524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4F" w:rsidRDefault="0030524F" w:rsidP="0030524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4F" w:rsidRDefault="0030524F" w:rsidP="0030524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F" w:rsidRDefault="0030524F" w:rsidP="0030524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-En el punto 5. Registros,  se incluye cuadro descriptivo, </w:t>
            </w: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con tiempo de retención, localización y acceso, y disposición de los registros.</w:t>
            </w:r>
          </w:p>
        </w:tc>
      </w:tr>
    </w:tbl>
    <w:p w:rsidR="00CD622D" w:rsidRPr="003560F7" w:rsidRDefault="00976916" w:rsidP="007D2274">
      <w:pPr>
        <w:ind w:left="-284"/>
        <w:jc w:val="center"/>
        <w:rPr>
          <w:rFonts w:ascii="Trebuchet MS" w:hAnsi="Trebuchet MS" w:cs="Trebuchet MS"/>
          <w:sz w:val="20"/>
          <w:szCs w:val="20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lastRenderedPageBreak/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9429A7">
        <w:rPr>
          <w:rFonts w:ascii="Trebuchet MS" w:hAnsi="Trebuchet MS" w:cs="Trebuchet MS"/>
          <w:color w:val="000000"/>
          <w:sz w:val="18"/>
          <w:szCs w:val="18"/>
        </w:rPr>
        <w:t>.</w:t>
      </w:r>
    </w:p>
    <w:sectPr w:rsidR="00CD622D" w:rsidRPr="003560F7" w:rsidSect="00A42EFB">
      <w:headerReference w:type="default" r:id="rId13"/>
      <w:footerReference w:type="default" r:id="rId14"/>
      <w:pgSz w:w="12240" w:h="15840" w:code="1"/>
      <w:pgMar w:top="720" w:right="720" w:bottom="720" w:left="720" w:header="1310" w:footer="1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37" w:rsidRPr="00AC75C8" w:rsidRDefault="00F1673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16737" w:rsidRPr="00AC75C8" w:rsidRDefault="00F1673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DD" w:rsidRPr="00C67AF0" w:rsidRDefault="003724DD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3724DD">
      <w:trPr>
        <w:trHeight w:val="431"/>
        <w:jc w:val="center"/>
      </w:trPr>
      <w:tc>
        <w:tcPr>
          <w:tcW w:w="5671" w:type="dxa"/>
          <w:vAlign w:val="center"/>
        </w:tcPr>
        <w:p w:rsidR="003724DD" w:rsidRPr="002A58FC" w:rsidRDefault="003724DD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3724DD" w:rsidRPr="00B4655C" w:rsidRDefault="003724DD" w:rsidP="002A58FC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30524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30524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7</w:t>
          </w:r>
          <w:r w:rsidRPr="00B4655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3724DD" w:rsidRPr="006A3416" w:rsidRDefault="003724DD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37" w:rsidRPr="00AC75C8" w:rsidRDefault="00F1673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16737" w:rsidRPr="00AC75C8" w:rsidRDefault="00F1673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3724DD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3724DD" w:rsidRDefault="003724DD" w:rsidP="001D311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4ADDD01A" wp14:editId="3A855E7F">
                <wp:extent cx="1191662" cy="831600"/>
                <wp:effectExtent l="0" t="0" r="0" b="698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62" cy="83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3724DD" w:rsidRPr="002657DD" w:rsidRDefault="003724DD" w:rsidP="001D3114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Otorgamiento de Estímulos al Personal Administrativo</w:t>
          </w:r>
        </w:p>
      </w:tc>
      <w:tc>
        <w:tcPr>
          <w:tcW w:w="2268" w:type="dxa"/>
          <w:vMerge w:val="restart"/>
          <w:vAlign w:val="center"/>
        </w:tcPr>
        <w:p w:rsidR="003724DD" w:rsidRPr="00FC0C53" w:rsidRDefault="00A42EFB" w:rsidP="001D3114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986FAF1" wp14:editId="3A55A9FF">
                <wp:extent cx="849600" cy="865333"/>
                <wp:effectExtent l="0" t="0" r="8255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24DD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3724DD" w:rsidRDefault="003724DD" w:rsidP="001D311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3724DD" w:rsidRPr="00B60FB9" w:rsidRDefault="003724DD" w:rsidP="00131E4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PDRH-15</w:t>
          </w:r>
        </w:p>
      </w:tc>
      <w:tc>
        <w:tcPr>
          <w:tcW w:w="2268" w:type="dxa"/>
          <w:gridSpan w:val="2"/>
          <w:shd w:val="clear" w:color="auto" w:fill="EAEAEA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3724DD" w:rsidRPr="00B60FB9" w:rsidRDefault="0030524F" w:rsidP="00BF238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3724DD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06</w:t>
          </w:r>
          <w:r w:rsidR="003724DD">
            <w:rPr>
              <w:rFonts w:ascii="Trebuchet MS" w:hAnsi="Trebuchet MS" w:cs="Trebuchet MS"/>
              <w:sz w:val="18"/>
              <w:szCs w:val="18"/>
            </w:rPr>
            <w:t>/201</w:t>
          </w:r>
          <w:r w:rsidR="00BF2389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3724DD" w:rsidRPr="00B60FB9" w:rsidRDefault="0030524F" w:rsidP="004B2EA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724DD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3724DD" w:rsidRPr="00136164" w:rsidRDefault="003724DD" w:rsidP="001D3114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3724DD" w:rsidRPr="00FC0C53" w:rsidRDefault="003724DD" w:rsidP="001D311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3724DD" w:rsidRPr="00B60FB9" w:rsidRDefault="003724DD" w:rsidP="001D311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3724DD" w:rsidRPr="00FC0C53" w:rsidRDefault="003724DD" w:rsidP="001D3114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724DD" w:rsidRPr="00410913" w:rsidTr="00CF27DC">
      <w:trPr>
        <w:trHeight w:val="121"/>
        <w:jc w:val="center"/>
      </w:trPr>
      <w:tc>
        <w:tcPr>
          <w:tcW w:w="2268" w:type="dxa"/>
          <w:vMerge/>
        </w:tcPr>
        <w:p w:rsidR="003724DD" w:rsidRPr="00136164" w:rsidRDefault="003724DD" w:rsidP="001D3114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3724DD" w:rsidRPr="00B60FB9" w:rsidRDefault="003724DD" w:rsidP="001D311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3724DD" w:rsidRPr="00B60FB9" w:rsidRDefault="003724DD" w:rsidP="00131E4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3724DD" w:rsidRPr="00FC0C53" w:rsidRDefault="003724DD" w:rsidP="001D3114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3724DD" w:rsidRPr="00E378DE" w:rsidRDefault="00F16737" w:rsidP="00E378DE">
    <w:pPr>
      <w:pStyle w:val="Encabezado"/>
      <w:rPr>
        <w:lang w:val="es-MX"/>
      </w:rPr>
    </w:pPr>
    <w:r>
      <w:rPr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2361" o:spid="_x0000_s2049" type="#_x0000_t136" style="position:absolute;margin-left:-80.2pt;margin-top:223.3pt;width:700.45pt;height:60.9pt;rotation:315;z-index:-251658752;mso-position-horizontal-relative:margin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082E2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6CC6815"/>
    <w:multiLevelType w:val="hybridMultilevel"/>
    <w:tmpl w:val="10ACE064"/>
    <w:lvl w:ilvl="0" w:tplc="54AA9224">
      <w:start w:val="10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A3F3717"/>
    <w:multiLevelType w:val="multilevel"/>
    <w:tmpl w:val="7DE682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</w:rPr>
    </w:lvl>
  </w:abstractNum>
  <w:abstractNum w:abstractNumId="4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7DF5A7E"/>
    <w:multiLevelType w:val="multilevel"/>
    <w:tmpl w:val="C298BF1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D85163C"/>
    <w:multiLevelType w:val="hybridMultilevel"/>
    <w:tmpl w:val="D1DA288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85C6261"/>
    <w:multiLevelType w:val="hybridMultilevel"/>
    <w:tmpl w:val="F550C12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9343BAE"/>
    <w:multiLevelType w:val="hybridMultilevel"/>
    <w:tmpl w:val="5BE61E1E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5285"/>
    <w:multiLevelType w:val="multilevel"/>
    <w:tmpl w:val="026A19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4C0DB0"/>
    <w:multiLevelType w:val="multilevel"/>
    <w:tmpl w:val="A1E442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</w:rPr>
    </w:lvl>
  </w:abstractNum>
  <w:abstractNum w:abstractNumId="17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7C81"/>
    <w:multiLevelType w:val="hybridMultilevel"/>
    <w:tmpl w:val="6A48A836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6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18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2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4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88" w:hanging="360"/>
      </w:pPr>
      <w:rPr>
        <w:rFonts w:ascii="Wingdings" w:hAnsi="Wingdings" w:cs="Wingdings" w:hint="default"/>
      </w:rPr>
    </w:lvl>
  </w:abstractNum>
  <w:abstractNum w:abstractNumId="19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11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53D2"/>
    <w:rsid w:val="00013C40"/>
    <w:rsid w:val="000234B3"/>
    <w:rsid w:val="0002584F"/>
    <w:rsid w:val="0002615B"/>
    <w:rsid w:val="0003259C"/>
    <w:rsid w:val="0003469E"/>
    <w:rsid w:val="00034757"/>
    <w:rsid w:val="00041D89"/>
    <w:rsid w:val="000421ED"/>
    <w:rsid w:val="00042613"/>
    <w:rsid w:val="000452BA"/>
    <w:rsid w:val="00045795"/>
    <w:rsid w:val="00046077"/>
    <w:rsid w:val="000460E3"/>
    <w:rsid w:val="00051B86"/>
    <w:rsid w:val="00065338"/>
    <w:rsid w:val="0006558F"/>
    <w:rsid w:val="00070F4E"/>
    <w:rsid w:val="000752D8"/>
    <w:rsid w:val="00081190"/>
    <w:rsid w:val="00082A2A"/>
    <w:rsid w:val="0009216A"/>
    <w:rsid w:val="000936F3"/>
    <w:rsid w:val="00096A4B"/>
    <w:rsid w:val="000A0ECB"/>
    <w:rsid w:val="000A1905"/>
    <w:rsid w:val="000A2303"/>
    <w:rsid w:val="000A2983"/>
    <w:rsid w:val="000B142C"/>
    <w:rsid w:val="000C18A4"/>
    <w:rsid w:val="000C21E9"/>
    <w:rsid w:val="000C6228"/>
    <w:rsid w:val="000D3F4D"/>
    <w:rsid w:val="000D50ED"/>
    <w:rsid w:val="000E2F99"/>
    <w:rsid w:val="000E5D30"/>
    <w:rsid w:val="000E7A30"/>
    <w:rsid w:val="000E7CB9"/>
    <w:rsid w:val="000F6255"/>
    <w:rsid w:val="00104A9B"/>
    <w:rsid w:val="001058C1"/>
    <w:rsid w:val="001059E5"/>
    <w:rsid w:val="00107CCD"/>
    <w:rsid w:val="00111FCA"/>
    <w:rsid w:val="001129E1"/>
    <w:rsid w:val="00112BB3"/>
    <w:rsid w:val="00113BFA"/>
    <w:rsid w:val="00113E42"/>
    <w:rsid w:val="001157C8"/>
    <w:rsid w:val="0012052F"/>
    <w:rsid w:val="00120D68"/>
    <w:rsid w:val="001220D4"/>
    <w:rsid w:val="00122BED"/>
    <w:rsid w:val="0012476C"/>
    <w:rsid w:val="001264A7"/>
    <w:rsid w:val="00126774"/>
    <w:rsid w:val="00126ABB"/>
    <w:rsid w:val="00131E48"/>
    <w:rsid w:val="00132249"/>
    <w:rsid w:val="00133892"/>
    <w:rsid w:val="00135386"/>
    <w:rsid w:val="00136164"/>
    <w:rsid w:val="001430D2"/>
    <w:rsid w:val="00144F45"/>
    <w:rsid w:val="00145FC5"/>
    <w:rsid w:val="001462D7"/>
    <w:rsid w:val="00152328"/>
    <w:rsid w:val="00153CC4"/>
    <w:rsid w:val="00156B7A"/>
    <w:rsid w:val="0016020B"/>
    <w:rsid w:val="00161707"/>
    <w:rsid w:val="00164915"/>
    <w:rsid w:val="00164B0C"/>
    <w:rsid w:val="001705D2"/>
    <w:rsid w:val="00175207"/>
    <w:rsid w:val="00180197"/>
    <w:rsid w:val="001864DC"/>
    <w:rsid w:val="00190054"/>
    <w:rsid w:val="001912C7"/>
    <w:rsid w:val="00193C15"/>
    <w:rsid w:val="00197481"/>
    <w:rsid w:val="001A6846"/>
    <w:rsid w:val="001A6B7D"/>
    <w:rsid w:val="001A6D5C"/>
    <w:rsid w:val="001B0314"/>
    <w:rsid w:val="001B569B"/>
    <w:rsid w:val="001C013C"/>
    <w:rsid w:val="001C0976"/>
    <w:rsid w:val="001D0CB6"/>
    <w:rsid w:val="001D22D0"/>
    <w:rsid w:val="001D3114"/>
    <w:rsid w:val="001D460C"/>
    <w:rsid w:val="001D4BC2"/>
    <w:rsid w:val="001E041C"/>
    <w:rsid w:val="001E0C51"/>
    <w:rsid w:val="001E2A3B"/>
    <w:rsid w:val="001E4562"/>
    <w:rsid w:val="001E6257"/>
    <w:rsid w:val="001E687B"/>
    <w:rsid w:val="001E7F25"/>
    <w:rsid w:val="001F0E9E"/>
    <w:rsid w:val="001F67DB"/>
    <w:rsid w:val="001F7361"/>
    <w:rsid w:val="00205EB1"/>
    <w:rsid w:val="002129D9"/>
    <w:rsid w:val="00212E2A"/>
    <w:rsid w:val="0022143C"/>
    <w:rsid w:val="002219D0"/>
    <w:rsid w:val="002230C2"/>
    <w:rsid w:val="0022472B"/>
    <w:rsid w:val="002362F6"/>
    <w:rsid w:val="002375A3"/>
    <w:rsid w:val="002418CD"/>
    <w:rsid w:val="00244EFB"/>
    <w:rsid w:val="00244FA6"/>
    <w:rsid w:val="00252499"/>
    <w:rsid w:val="00252CEF"/>
    <w:rsid w:val="00252DBC"/>
    <w:rsid w:val="0025325A"/>
    <w:rsid w:val="002533EF"/>
    <w:rsid w:val="002542F7"/>
    <w:rsid w:val="00255F48"/>
    <w:rsid w:val="00256665"/>
    <w:rsid w:val="00260334"/>
    <w:rsid w:val="00262F74"/>
    <w:rsid w:val="002657DD"/>
    <w:rsid w:val="002660CE"/>
    <w:rsid w:val="0027091B"/>
    <w:rsid w:val="002714FB"/>
    <w:rsid w:val="00271512"/>
    <w:rsid w:val="002764C0"/>
    <w:rsid w:val="00277DF1"/>
    <w:rsid w:val="00286BE5"/>
    <w:rsid w:val="002A51BD"/>
    <w:rsid w:val="002A58FC"/>
    <w:rsid w:val="002B0570"/>
    <w:rsid w:val="002B1319"/>
    <w:rsid w:val="002B1B7B"/>
    <w:rsid w:val="002B3FF9"/>
    <w:rsid w:val="002B5167"/>
    <w:rsid w:val="002B647F"/>
    <w:rsid w:val="002C03C2"/>
    <w:rsid w:val="002C54D6"/>
    <w:rsid w:val="002D0F6D"/>
    <w:rsid w:val="002D19BF"/>
    <w:rsid w:val="002D2C5C"/>
    <w:rsid w:val="002D62CB"/>
    <w:rsid w:val="002E07EE"/>
    <w:rsid w:val="002E3C6A"/>
    <w:rsid w:val="002E4E2B"/>
    <w:rsid w:val="002E6086"/>
    <w:rsid w:val="002E741F"/>
    <w:rsid w:val="002F2A6D"/>
    <w:rsid w:val="002F331C"/>
    <w:rsid w:val="002F3915"/>
    <w:rsid w:val="002F4165"/>
    <w:rsid w:val="002F65F5"/>
    <w:rsid w:val="002F79C8"/>
    <w:rsid w:val="00300F48"/>
    <w:rsid w:val="00302A50"/>
    <w:rsid w:val="00304F95"/>
    <w:rsid w:val="0030524F"/>
    <w:rsid w:val="003070CB"/>
    <w:rsid w:val="00313AAB"/>
    <w:rsid w:val="003156FE"/>
    <w:rsid w:val="003166FA"/>
    <w:rsid w:val="00321ECB"/>
    <w:rsid w:val="00324548"/>
    <w:rsid w:val="0032556E"/>
    <w:rsid w:val="0033026E"/>
    <w:rsid w:val="0033368D"/>
    <w:rsid w:val="003471D9"/>
    <w:rsid w:val="00350C72"/>
    <w:rsid w:val="00352284"/>
    <w:rsid w:val="0035516A"/>
    <w:rsid w:val="003560F7"/>
    <w:rsid w:val="003603B0"/>
    <w:rsid w:val="003724DD"/>
    <w:rsid w:val="00373942"/>
    <w:rsid w:val="00377107"/>
    <w:rsid w:val="00377C3F"/>
    <w:rsid w:val="0038235F"/>
    <w:rsid w:val="003847DF"/>
    <w:rsid w:val="00387F17"/>
    <w:rsid w:val="00387F23"/>
    <w:rsid w:val="003910A6"/>
    <w:rsid w:val="00396B17"/>
    <w:rsid w:val="00397A60"/>
    <w:rsid w:val="003A1BA7"/>
    <w:rsid w:val="003A4786"/>
    <w:rsid w:val="003A4B86"/>
    <w:rsid w:val="003B4E6D"/>
    <w:rsid w:val="003B5224"/>
    <w:rsid w:val="003C2CD5"/>
    <w:rsid w:val="003C4839"/>
    <w:rsid w:val="003D412E"/>
    <w:rsid w:val="003E00EC"/>
    <w:rsid w:val="003E2AE8"/>
    <w:rsid w:val="003E7A3B"/>
    <w:rsid w:val="003F7355"/>
    <w:rsid w:val="00402243"/>
    <w:rsid w:val="00410913"/>
    <w:rsid w:val="00416D09"/>
    <w:rsid w:val="00417C85"/>
    <w:rsid w:val="00421693"/>
    <w:rsid w:val="00422A6E"/>
    <w:rsid w:val="004236FB"/>
    <w:rsid w:val="004238B9"/>
    <w:rsid w:val="00424096"/>
    <w:rsid w:val="00427352"/>
    <w:rsid w:val="00430100"/>
    <w:rsid w:val="00430E2D"/>
    <w:rsid w:val="00431641"/>
    <w:rsid w:val="00436BF9"/>
    <w:rsid w:val="00440826"/>
    <w:rsid w:val="004468D9"/>
    <w:rsid w:val="00446A84"/>
    <w:rsid w:val="00450EA6"/>
    <w:rsid w:val="00450EF2"/>
    <w:rsid w:val="00454E9D"/>
    <w:rsid w:val="0045621B"/>
    <w:rsid w:val="00456B84"/>
    <w:rsid w:val="004600FE"/>
    <w:rsid w:val="0046084C"/>
    <w:rsid w:val="00464BED"/>
    <w:rsid w:val="00464E03"/>
    <w:rsid w:val="00472120"/>
    <w:rsid w:val="00472159"/>
    <w:rsid w:val="004768B1"/>
    <w:rsid w:val="00477180"/>
    <w:rsid w:val="0047761C"/>
    <w:rsid w:val="004805C8"/>
    <w:rsid w:val="00487544"/>
    <w:rsid w:val="00490B36"/>
    <w:rsid w:val="00490C4F"/>
    <w:rsid w:val="00493D5D"/>
    <w:rsid w:val="00494A09"/>
    <w:rsid w:val="00494FDC"/>
    <w:rsid w:val="00497C36"/>
    <w:rsid w:val="004A2819"/>
    <w:rsid w:val="004A7130"/>
    <w:rsid w:val="004B2EAE"/>
    <w:rsid w:val="004B4782"/>
    <w:rsid w:val="004C1315"/>
    <w:rsid w:val="004E2182"/>
    <w:rsid w:val="004E2692"/>
    <w:rsid w:val="004E4FA5"/>
    <w:rsid w:val="004E6FC5"/>
    <w:rsid w:val="004F0A99"/>
    <w:rsid w:val="004F1AA4"/>
    <w:rsid w:val="005005D9"/>
    <w:rsid w:val="00500CDA"/>
    <w:rsid w:val="005028C9"/>
    <w:rsid w:val="00502D46"/>
    <w:rsid w:val="00503310"/>
    <w:rsid w:val="00504A1B"/>
    <w:rsid w:val="00506397"/>
    <w:rsid w:val="00510901"/>
    <w:rsid w:val="00512D02"/>
    <w:rsid w:val="00514270"/>
    <w:rsid w:val="00515CEB"/>
    <w:rsid w:val="005163CD"/>
    <w:rsid w:val="00522B7F"/>
    <w:rsid w:val="00532FAB"/>
    <w:rsid w:val="00535E9C"/>
    <w:rsid w:val="0053735D"/>
    <w:rsid w:val="00543F1E"/>
    <w:rsid w:val="005474B0"/>
    <w:rsid w:val="00550F44"/>
    <w:rsid w:val="0055270B"/>
    <w:rsid w:val="0055648B"/>
    <w:rsid w:val="005568B3"/>
    <w:rsid w:val="00556CED"/>
    <w:rsid w:val="00557DA6"/>
    <w:rsid w:val="005604D6"/>
    <w:rsid w:val="00560DB3"/>
    <w:rsid w:val="0056190F"/>
    <w:rsid w:val="005635BC"/>
    <w:rsid w:val="00564823"/>
    <w:rsid w:val="00565746"/>
    <w:rsid w:val="00574E6C"/>
    <w:rsid w:val="00575199"/>
    <w:rsid w:val="00585637"/>
    <w:rsid w:val="005864CB"/>
    <w:rsid w:val="0058658C"/>
    <w:rsid w:val="005911EC"/>
    <w:rsid w:val="005932E4"/>
    <w:rsid w:val="00593B2A"/>
    <w:rsid w:val="00594CD1"/>
    <w:rsid w:val="005A0F3B"/>
    <w:rsid w:val="005A28F0"/>
    <w:rsid w:val="005A767A"/>
    <w:rsid w:val="005B3B3D"/>
    <w:rsid w:val="005B5534"/>
    <w:rsid w:val="005B6795"/>
    <w:rsid w:val="005B730C"/>
    <w:rsid w:val="005C268B"/>
    <w:rsid w:val="005C5237"/>
    <w:rsid w:val="005E116B"/>
    <w:rsid w:val="005E315F"/>
    <w:rsid w:val="005E43F6"/>
    <w:rsid w:val="005E653B"/>
    <w:rsid w:val="005F30D2"/>
    <w:rsid w:val="005F50F8"/>
    <w:rsid w:val="005F53B2"/>
    <w:rsid w:val="00606A2E"/>
    <w:rsid w:val="00607590"/>
    <w:rsid w:val="0061099D"/>
    <w:rsid w:val="00610C2C"/>
    <w:rsid w:val="00611CE6"/>
    <w:rsid w:val="006125F4"/>
    <w:rsid w:val="00614144"/>
    <w:rsid w:val="00617B57"/>
    <w:rsid w:val="00617D48"/>
    <w:rsid w:val="0062058C"/>
    <w:rsid w:val="00626FA6"/>
    <w:rsid w:val="0063110E"/>
    <w:rsid w:val="00633D0A"/>
    <w:rsid w:val="00636F25"/>
    <w:rsid w:val="006401AD"/>
    <w:rsid w:val="00644861"/>
    <w:rsid w:val="00646C9A"/>
    <w:rsid w:val="0065093F"/>
    <w:rsid w:val="0065183B"/>
    <w:rsid w:val="00653313"/>
    <w:rsid w:val="00664F60"/>
    <w:rsid w:val="00667A48"/>
    <w:rsid w:val="00675532"/>
    <w:rsid w:val="006807CF"/>
    <w:rsid w:val="006824ED"/>
    <w:rsid w:val="00684CB6"/>
    <w:rsid w:val="00687A97"/>
    <w:rsid w:val="006922DC"/>
    <w:rsid w:val="00697FA0"/>
    <w:rsid w:val="006A07C1"/>
    <w:rsid w:val="006A3030"/>
    <w:rsid w:val="006A3416"/>
    <w:rsid w:val="006B2C8A"/>
    <w:rsid w:val="006B36C4"/>
    <w:rsid w:val="006B6ECF"/>
    <w:rsid w:val="006C0C80"/>
    <w:rsid w:val="006C6EFA"/>
    <w:rsid w:val="006D03DC"/>
    <w:rsid w:val="006D0CFA"/>
    <w:rsid w:val="006D2964"/>
    <w:rsid w:val="006D2C49"/>
    <w:rsid w:val="006D2D62"/>
    <w:rsid w:val="006D3499"/>
    <w:rsid w:val="006D4E65"/>
    <w:rsid w:val="006D6108"/>
    <w:rsid w:val="006D7122"/>
    <w:rsid w:val="006E14A8"/>
    <w:rsid w:val="006E17F1"/>
    <w:rsid w:val="006E4945"/>
    <w:rsid w:val="006F44DB"/>
    <w:rsid w:val="006F4C67"/>
    <w:rsid w:val="00703CBE"/>
    <w:rsid w:val="007046DC"/>
    <w:rsid w:val="007053F2"/>
    <w:rsid w:val="00706D0D"/>
    <w:rsid w:val="007117A7"/>
    <w:rsid w:val="00712D56"/>
    <w:rsid w:val="00712E49"/>
    <w:rsid w:val="0071324C"/>
    <w:rsid w:val="00715BF5"/>
    <w:rsid w:val="007202CA"/>
    <w:rsid w:val="0073345A"/>
    <w:rsid w:val="0073426A"/>
    <w:rsid w:val="00734551"/>
    <w:rsid w:val="00736205"/>
    <w:rsid w:val="00737A30"/>
    <w:rsid w:val="0074385D"/>
    <w:rsid w:val="00743CA8"/>
    <w:rsid w:val="007448C1"/>
    <w:rsid w:val="00745C98"/>
    <w:rsid w:val="0074701A"/>
    <w:rsid w:val="0075029C"/>
    <w:rsid w:val="0075129F"/>
    <w:rsid w:val="00752C94"/>
    <w:rsid w:val="0075446F"/>
    <w:rsid w:val="00755312"/>
    <w:rsid w:val="00755ECA"/>
    <w:rsid w:val="007611BF"/>
    <w:rsid w:val="00763FA2"/>
    <w:rsid w:val="00770C4E"/>
    <w:rsid w:val="00771BD9"/>
    <w:rsid w:val="00780065"/>
    <w:rsid w:val="00782A08"/>
    <w:rsid w:val="007836D1"/>
    <w:rsid w:val="00790881"/>
    <w:rsid w:val="007A09C8"/>
    <w:rsid w:val="007A3F36"/>
    <w:rsid w:val="007A7AB4"/>
    <w:rsid w:val="007A7EF6"/>
    <w:rsid w:val="007C06DC"/>
    <w:rsid w:val="007C4C17"/>
    <w:rsid w:val="007C4C5C"/>
    <w:rsid w:val="007D2274"/>
    <w:rsid w:val="007E48A8"/>
    <w:rsid w:val="007E4D87"/>
    <w:rsid w:val="007F039E"/>
    <w:rsid w:val="007F0937"/>
    <w:rsid w:val="007F2789"/>
    <w:rsid w:val="007F5B3E"/>
    <w:rsid w:val="00804623"/>
    <w:rsid w:val="0080573A"/>
    <w:rsid w:val="008078B6"/>
    <w:rsid w:val="00807995"/>
    <w:rsid w:val="008111A1"/>
    <w:rsid w:val="008119D7"/>
    <w:rsid w:val="0081253D"/>
    <w:rsid w:val="00814BE9"/>
    <w:rsid w:val="00815812"/>
    <w:rsid w:val="00834413"/>
    <w:rsid w:val="008430EC"/>
    <w:rsid w:val="00843D3A"/>
    <w:rsid w:val="0084564E"/>
    <w:rsid w:val="00846144"/>
    <w:rsid w:val="00850238"/>
    <w:rsid w:val="00851C33"/>
    <w:rsid w:val="008538E7"/>
    <w:rsid w:val="00855F82"/>
    <w:rsid w:val="00857396"/>
    <w:rsid w:val="008654E7"/>
    <w:rsid w:val="00866A4D"/>
    <w:rsid w:val="00870799"/>
    <w:rsid w:val="00874683"/>
    <w:rsid w:val="008765A4"/>
    <w:rsid w:val="00880BE5"/>
    <w:rsid w:val="00885241"/>
    <w:rsid w:val="008925DA"/>
    <w:rsid w:val="00896B8A"/>
    <w:rsid w:val="008A1E61"/>
    <w:rsid w:val="008A2132"/>
    <w:rsid w:val="008B050C"/>
    <w:rsid w:val="008B0AB9"/>
    <w:rsid w:val="008B150D"/>
    <w:rsid w:val="008B399B"/>
    <w:rsid w:val="008B3B6C"/>
    <w:rsid w:val="008B4E99"/>
    <w:rsid w:val="008B672C"/>
    <w:rsid w:val="008C32EF"/>
    <w:rsid w:val="008C406D"/>
    <w:rsid w:val="008C491A"/>
    <w:rsid w:val="008C740E"/>
    <w:rsid w:val="008C7459"/>
    <w:rsid w:val="008D2969"/>
    <w:rsid w:val="008D2D72"/>
    <w:rsid w:val="008E3305"/>
    <w:rsid w:val="008E5F15"/>
    <w:rsid w:val="008F5428"/>
    <w:rsid w:val="009120E1"/>
    <w:rsid w:val="009128D3"/>
    <w:rsid w:val="009160BA"/>
    <w:rsid w:val="00921956"/>
    <w:rsid w:val="00932E0E"/>
    <w:rsid w:val="009355B3"/>
    <w:rsid w:val="00937905"/>
    <w:rsid w:val="00937DF2"/>
    <w:rsid w:val="009429A7"/>
    <w:rsid w:val="009444BE"/>
    <w:rsid w:val="00946302"/>
    <w:rsid w:val="00946D58"/>
    <w:rsid w:val="00951412"/>
    <w:rsid w:val="009514ED"/>
    <w:rsid w:val="00951723"/>
    <w:rsid w:val="00954B57"/>
    <w:rsid w:val="00954DC6"/>
    <w:rsid w:val="00955275"/>
    <w:rsid w:val="009552A9"/>
    <w:rsid w:val="00957FE7"/>
    <w:rsid w:val="0096730A"/>
    <w:rsid w:val="00967AE2"/>
    <w:rsid w:val="009707D4"/>
    <w:rsid w:val="00970F91"/>
    <w:rsid w:val="00972442"/>
    <w:rsid w:val="009740BB"/>
    <w:rsid w:val="00975C03"/>
    <w:rsid w:val="00976916"/>
    <w:rsid w:val="00984C9F"/>
    <w:rsid w:val="0098755D"/>
    <w:rsid w:val="009A0308"/>
    <w:rsid w:val="009A27AB"/>
    <w:rsid w:val="009A5DD9"/>
    <w:rsid w:val="009B3F7F"/>
    <w:rsid w:val="009B6E9C"/>
    <w:rsid w:val="009C1819"/>
    <w:rsid w:val="009C3396"/>
    <w:rsid w:val="009C3DAA"/>
    <w:rsid w:val="009C5956"/>
    <w:rsid w:val="009C5DD2"/>
    <w:rsid w:val="009C6CED"/>
    <w:rsid w:val="009D2473"/>
    <w:rsid w:val="009D254D"/>
    <w:rsid w:val="009D4A1A"/>
    <w:rsid w:val="009D5638"/>
    <w:rsid w:val="009D77BA"/>
    <w:rsid w:val="009E55D4"/>
    <w:rsid w:val="009E7184"/>
    <w:rsid w:val="009F2F22"/>
    <w:rsid w:val="00A01AE5"/>
    <w:rsid w:val="00A02587"/>
    <w:rsid w:val="00A04C5D"/>
    <w:rsid w:val="00A05977"/>
    <w:rsid w:val="00A12C47"/>
    <w:rsid w:val="00A2316D"/>
    <w:rsid w:val="00A232A9"/>
    <w:rsid w:val="00A247F5"/>
    <w:rsid w:val="00A2559F"/>
    <w:rsid w:val="00A26E90"/>
    <w:rsid w:val="00A30D1B"/>
    <w:rsid w:val="00A35DDE"/>
    <w:rsid w:val="00A36BA6"/>
    <w:rsid w:val="00A42EFB"/>
    <w:rsid w:val="00A4451B"/>
    <w:rsid w:val="00A460A6"/>
    <w:rsid w:val="00A464CC"/>
    <w:rsid w:val="00A51466"/>
    <w:rsid w:val="00A52808"/>
    <w:rsid w:val="00A62F6E"/>
    <w:rsid w:val="00A67340"/>
    <w:rsid w:val="00A67BA6"/>
    <w:rsid w:val="00A67FB9"/>
    <w:rsid w:val="00A81AEB"/>
    <w:rsid w:val="00A8332E"/>
    <w:rsid w:val="00A970A9"/>
    <w:rsid w:val="00AA0254"/>
    <w:rsid w:val="00AA0DBA"/>
    <w:rsid w:val="00AB1057"/>
    <w:rsid w:val="00AB1A76"/>
    <w:rsid w:val="00AB2492"/>
    <w:rsid w:val="00AB357E"/>
    <w:rsid w:val="00AB744E"/>
    <w:rsid w:val="00AC6A44"/>
    <w:rsid w:val="00AC75C8"/>
    <w:rsid w:val="00AD0B12"/>
    <w:rsid w:val="00AD40A7"/>
    <w:rsid w:val="00AD4FF0"/>
    <w:rsid w:val="00AD5722"/>
    <w:rsid w:val="00AE01F3"/>
    <w:rsid w:val="00AE2690"/>
    <w:rsid w:val="00AE27D8"/>
    <w:rsid w:val="00AE6904"/>
    <w:rsid w:val="00AE6F20"/>
    <w:rsid w:val="00AF26C3"/>
    <w:rsid w:val="00AF467A"/>
    <w:rsid w:val="00AF7391"/>
    <w:rsid w:val="00B03247"/>
    <w:rsid w:val="00B10008"/>
    <w:rsid w:val="00B10BFA"/>
    <w:rsid w:val="00B14467"/>
    <w:rsid w:val="00B177CC"/>
    <w:rsid w:val="00B20A9F"/>
    <w:rsid w:val="00B215C2"/>
    <w:rsid w:val="00B21684"/>
    <w:rsid w:val="00B24BC9"/>
    <w:rsid w:val="00B31BF1"/>
    <w:rsid w:val="00B35C01"/>
    <w:rsid w:val="00B36385"/>
    <w:rsid w:val="00B36CB9"/>
    <w:rsid w:val="00B374C5"/>
    <w:rsid w:val="00B402AA"/>
    <w:rsid w:val="00B43732"/>
    <w:rsid w:val="00B45D05"/>
    <w:rsid w:val="00B4655C"/>
    <w:rsid w:val="00B51DA2"/>
    <w:rsid w:val="00B53F6B"/>
    <w:rsid w:val="00B60FB9"/>
    <w:rsid w:val="00B636D2"/>
    <w:rsid w:val="00B63F4E"/>
    <w:rsid w:val="00B657A0"/>
    <w:rsid w:val="00B70091"/>
    <w:rsid w:val="00B70B4C"/>
    <w:rsid w:val="00B71444"/>
    <w:rsid w:val="00B71F08"/>
    <w:rsid w:val="00B73021"/>
    <w:rsid w:val="00B810C8"/>
    <w:rsid w:val="00B81FDF"/>
    <w:rsid w:val="00B82F01"/>
    <w:rsid w:val="00B86851"/>
    <w:rsid w:val="00B86D9C"/>
    <w:rsid w:val="00B86E5E"/>
    <w:rsid w:val="00B87BBD"/>
    <w:rsid w:val="00B952DE"/>
    <w:rsid w:val="00B972FB"/>
    <w:rsid w:val="00BA3632"/>
    <w:rsid w:val="00BA4873"/>
    <w:rsid w:val="00BA5D69"/>
    <w:rsid w:val="00BA5F86"/>
    <w:rsid w:val="00BB40E4"/>
    <w:rsid w:val="00BC1A0E"/>
    <w:rsid w:val="00BD6737"/>
    <w:rsid w:val="00BF2389"/>
    <w:rsid w:val="00BF7E12"/>
    <w:rsid w:val="00C02C91"/>
    <w:rsid w:val="00C0742A"/>
    <w:rsid w:val="00C1761C"/>
    <w:rsid w:val="00C17857"/>
    <w:rsid w:val="00C320D6"/>
    <w:rsid w:val="00C32992"/>
    <w:rsid w:val="00C33314"/>
    <w:rsid w:val="00C344AF"/>
    <w:rsid w:val="00C369AF"/>
    <w:rsid w:val="00C40268"/>
    <w:rsid w:val="00C4193D"/>
    <w:rsid w:val="00C44194"/>
    <w:rsid w:val="00C47076"/>
    <w:rsid w:val="00C500D6"/>
    <w:rsid w:val="00C57F70"/>
    <w:rsid w:val="00C61531"/>
    <w:rsid w:val="00C61881"/>
    <w:rsid w:val="00C6383C"/>
    <w:rsid w:val="00C67AB1"/>
    <w:rsid w:val="00C67AF0"/>
    <w:rsid w:val="00C807C2"/>
    <w:rsid w:val="00C80AB2"/>
    <w:rsid w:val="00C831D0"/>
    <w:rsid w:val="00C83470"/>
    <w:rsid w:val="00C84687"/>
    <w:rsid w:val="00C84A09"/>
    <w:rsid w:val="00C87925"/>
    <w:rsid w:val="00C87A80"/>
    <w:rsid w:val="00C908C6"/>
    <w:rsid w:val="00C90E5F"/>
    <w:rsid w:val="00C91754"/>
    <w:rsid w:val="00CA0CBC"/>
    <w:rsid w:val="00CA2DE5"/>
    <w:rsid w:val="00CA67B5"/>
    <w:rsid w:val="00CA6E70"/>
    <w:rsid w:val="00CB49D1"/>
    <w:rsid w:val="00CB638B"/>
    <w:rsid w:val="00CC375F"/>
    <w:rsid w:val="00CC4E3F"/>
    <w:rsid w:val="00CC585E"/>
    <w:rsid w:val="00CC63A2"/>
    <w:rsid w:val="00CC790E"/>
    <w:rsid w:val="00CD0C07"/>
    <w:rsid w:val="00CD5179"/>
    <w:rsid w:val="00CD622D"/>
    <w:rsid w:val="00CD7C25"/>
    <w:rsid w:val="00CF018A"/>
    <w:rsid w:val="00CF27DC"/>
    <w:rsid w:val="00CF3D57"/>
    <w:rsid w:val="00CF5F26"/>
    <w:rsid w:val="00D01F7F"/>
    <w:rsid w:val="00D05298"/>
    <w:rsid w:val="00D059B3"/>
    <w:rsid w:val="00D06E75"/>
    <w:rsid w:val="00D06EAB"/>
    <w:rsid w:val="00D12EC1"/>
    <w:rsid w:val="00D16E92"/>
    <w:rsid w:val="00D241CC"/>
    <w:rsid w:val="00D26817"/>
    <w:rsid w:val="00D34B9A"/>
    <w:rsid w:val="00D357CB"/>
    <w:rsid w:val="00D426F2"/>
    <w:rsid w:val="00D44466"/>
    <w:rsid w:val="00D45147"/>
    <w:rsid w:val="00D52E40"/>
    <w:rsid w:val="00D532FD"/>
    <w:rsid w:val="00D56613"/>
    <w:rsid w:val="00D573F8"/>
    <w:rsid w:val="00D5777B"/>
    <w:rsid w:val="00D633AF"/>
    <w:rsid w:val="00D70EC8"/>
    <w:rsid w:val="00D70FF2"/>
    <w:rsid w:val="00D71691"/>
    <w:rsid w:val="00D77841"/>
    <w:rsid w:val="00D80C9F"/>
    <w:rsid w:val="00D8307C"/>
    <w:rsid w:val="00D850F4"/>
    <w:rsid w:val="00D85F6C"/>
    <w:rsid w:val="00D900D5"/>
    <w:rsid w:val="00D902C5"/>
    <w:rsid w:val="00D95202"/>
    <w:rsid w:val="00DB126C"/>
    <w:rsid w:val="00DB2384"/>
    <w:rsid w:val="00DB5C5B"/>
    <w:rsid w:val="00DC418C"/>
    <w:rsid w:val="00DD21FD"/>
    <w:rsid w:val="00DD3126"/>
    <w:rsid w:val="00DD40CD"/>
    <w:rsid w:val="00DD4D4E"/>
    <w:rsid w:val="00DD696C"/>
    <w:rsid w:val="00DE09BF"/>
    <w:rsid w:val="00DE10FD"/>
    <w:rsid w:val="00DE15E5"/>
    <w:rsid w:val="00DE16B3"/>
    <w:rsid w:val="00DE7C3B"/>
    <w:rsid w:val="00DF1278"/>
    <w:rsid w:val="00DF14BB"/>
    <w:rsid w:val="00E05125"/>
    <w:rsid w:val="00E07407"/>
    <w:rsid w:val="00E212DB"/>
    <w:rsid w:val="00E217B9"/>
    <w:rsid w:val="00E22870"/>
    <w:rsid w:val="00E30779"/>
    <w:rsid w:val="00E33C16"/>
    <w:rsid w:val="00E34E5D"/>
    <w:rsid w:val="00E368DC"/>
    <w:rsid w:val="00E368FE"/>
    <w:rsid w:val="00E37063"/>
    <w:rsid w:val="00E378DE"/>
    <w:rsid w:val="00E4046B"/>
    <w:rsid w:val="00E422E8"/>
    <w:rsid w:val="00E43663"/>
    <w:rsid w:val="00E47963"/>
    <w:rsid w:val="00E47A84"/>
    <w:rsid w:val="00E54DF9"/>
    <w:rsid w:val="00E55883"/>
    <w:rsid w:val="00E55F3F"/>
    <w:rsid w:val="00E56118"/>
    <w:rsid w:val="00E5694E"/>
    <w:rsid w:val="00E57267"/>
    <w:rsid w:val="00E643AB"/>
    <w:rsid w:val="00E65601"/>
    <w:rsid w:val="00E6594B"/>
    <w:rsid w:val="00E73514"/>
    <w:rsid w:val="00E740EC"/>
    <w:rsid w:val="00E76043"/>
    <w:rsid w:val="00E83263"/>
    <w:rsid w:val="00E87D80"/>
    <w:rsid w:val="00E92FBF"/>
    <w:rsid w:val="00E94011"/>
    <w:rsid w:val="00E947C5"/>
    <w:rsid w:val="00E963BD"/>
    <w:rsid w:val="00EA1988"/>
    <w:rsid w:val="00EA27BF"/>
    <w:rsid w:val="00EA77E4"/>
    <w:rsid w:val="00EB04B4"/>
    <w:rsid w:val="00EB2270"/>
    <w:rsid w:val="00EB5FBB"/>
    <w:rsid w:val="00EC157D"/>
    <w:rsid w:val="00ED1C20"/>
    <w:rsid w:val="00ED4173"/>
    <w:rsid w:val="00EE0FF6"/>
    <w:rsid w:val="00EE41C7"/>
    <w:rsid w:val="00EE6D86"/>
    <w:rsid w:val="00EF40F5"/>
    <w:rsid w:val="00EF67BD"/>
    <w:rsid w:val="00EF7BE2"/>
    <w:rsid w:val="00F0122A"/>
    <w:rsid w:val="00F1297B"/>
    <w:rsid w:val="00F15806"/>
    <w:rsid w:val="00F16737"/>
    <w:rsid w:val="00F1716B"/>
    <w:rsid w:val="00F17DB6"/>
    <w:rsid w:val="00F22EA2"/>
    <w:rsid w:val="00F24900"/>
    <w:rsid w:val="00F3059E"/>
    <w:rsid w:val="00F34C43"/>
    <w:rsid w:val="00F379B9"/>
    <w:rsid w:val="00F50AA2"/>
    <w:rsid w:val="00F532E8"/>
    <w:rsid w:val="00F547DD"/>
    <w:rsid w:val="00F55F42"/>
    <w:rsid w:val="00F60C2B"/>
    <w:rsid w:val="00F60D1F"/>
    <w:rsid w:val="00F61EE8"/>
    <w:rsid w:val="00F67413"/>
    <w:rsid w:val="00F75324"/>
    <w:rsid w:val="00F76042"/>
    <w:rsid w:val="00F7699A"/>
    <w:rsid w:val="00F83861"/>
    <w:rsid w:val="00F84A70"/>
    <w:rsid w:val="00F853E8"/>
    <w:rsid w:val="00F857AF"/>
    <w:rsid w:val="00F97660"/>
    <w:rsid w:val="00F97BDD"/>
    <w:rsid w:val="00FA1E56"/>
    <w:rsid w:val="00FA289E"/>
    <w:rsid w:val="00FB0566"/>
    <w:rsid w:val="00FB07A2"/>
    <w:rsid w:val="00FB4F77"/>
    <w:rsid w:val="00FB712E"/>
    <w:rsid w:val="00FC0C53"/>
    <w:rsid w:val="00FC48DF"/>
    <w:rsid w:val="00FD1884"/>
    <w:rsid w:val="00FD2911"/>
    <w:rsid w:val="00FD3D84"/>
    <w:rsid w:val="00FD5B24"/>
    <w:rsid w:val="00FE0EAD"/>
    <w:rsid w:val="00FE2C94"/>
    <w:rsid w:val="00FE2CDE"/>
    <w:rsid w:val="00FE7A91"/>
    <w:rsid w:val="00FF3C8B"/>
    <w:rsid w:val="00FF4882"/>
    <w:rsid w:val="00FF54AC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9C57462-F7EE-474C-A084-5E4D318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1D3114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5CEA-1327-4242-AAD5-E786F1F4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Diseño Institucional</dc:creator>
  <cp:lastModifiedBy>Sinai Burgueño Bernal</cp:lastModifiedBy>
  <cp:revision>29</cp:revision>
  <cp:lastPrinted>2015-12-08T18:07:00Z</cp:lastPrinted>
  <dcterms:created xsi:type="dcterms:W3CDTF">2017-05-22T19:11:00Z</dcterms:created>
  <dcterms:modified xsi:type="dcterms:W3CDTF">2017-10-30T18:44:00Z</dcterms:modified>
</cp:coreProperties>
</file>